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248" w:lineRule="auto"/>
      </w:pPr>
      <w:r>
        <w:drawing>
          <wp:anchor distT="0" distB="0" distL="0" distR="0" simplePos="0" relativeHeight="251659264" behindDoc="0" locked="0" layoutInCell="0" allowOverlap="1">
            <wp:simplePos x="0" y="0"/>
            <wp:positionH relativeFrom="page">
              <wp:posOffset>1200785</wp:posOffset>
            </wp:positionH>
            <wp:positionV relativeFrom="page">
              <wp:posOffset>3931920</wp:posOffset>
            </wp:positionV>
            <wp:extent cx="5081270" cy="2651125"/>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3"/>
                    <a:stretch>
                      <a:fillRect/>
                    </a:stretch>
                  </pic:blipFill>
                  <pic:spPr>
                    <a:xfrm>
                      <a:off x="0" y="0"/>
                      <a:ext cx="5081272" cy="2651302"/>
                    </a:xfrm>
                    <a:prstGeom prst="rect">
                      <a:avLst/>
                    </a:prstGeom>
                  </pic:spPr>
                </pic:pic>
              </a:graphicData>
            </a:graphic>
          </wp:anchor>
        </w:drawing>
      </w:r>
      <w:r>
        <w:drawing>
          <wp:anchor distT="0" distB="0" distL="0" distR="0" simplePos="0" relativeHeight="251661312" behindDoc="0" locked="0" layoutInCell="0" allowOverlap="1">
            <wp:simplePos x="0" y="0"/>
            <wp:positionH relativeFrom="page">
              <wp:posOffset>9768840</wp:posOffset>
            </wp:positionH>
            <wp:positionV relativeFrom="page">
              <wp:posOffset>9795510</wp:posOffset>
            </wp:positionV>
            <wp:extent cx="214630" cy="245745"/>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4"/>
                    <a:stretch>
                      <a:fillRect/>
                    </a:stretch>
                  </pic:blipFill>
                  <pic:spPr>
                    <a:xfrm>
                      <a:off x="0" y="0"/>
                      <a:ext cx="214934" cy="245529"/>
                    </a:xfrm>
                    <a:prstGeom prst="rect">
                      <a:avLst/>
                    </a:prstGeom>
                  </pic:spPr>
                </pic:pic>
              </a:graphicData>
            </a:graphic>
          </wp:anchor>
        </w:drawing>
      </w:r>
      <w:r>
        <w:drawing>
          <wp:anchor distT="0" distB="0" distL="0" distR="0" simplePos="0" relativeHeight="251662336" behindDoc="0" locked="0" layoutInCell="0" allowOverlap="1">
            <wp:simplePos x="0" y="0"/>
            <wp:positionH relativeFrom="page">
              <wp:posOffset>9827260</wp:posOffset>
            </wp:positionH>
            <wp:positionV relativeFrom="page">
              <wp:posOffset>9854565</wp:posOffset>
            </wp:positionV>
            <wp:extent cx="125730" cy="123825"/>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5"/>
                    <a:stretch>
                      <a:fillRect/>
                    </a:stretch>
                  </pic:blipFill>
                  <pic:spPr>
                    <a:xfrm>
                      <a:off x="0" y="0"/>
                      <a:ext cx="125599" cy="123583"/>
                    </a:xfrm>
                    <a:prstGeom prst="rect">
                      <a:avLst/>
                    </a:prstGeom>
                  </pic:spPr>
                </pic:pic>
              </a:graphicData>
            </a:graphic>
          </wp:anchor>
        </w:drawing>
      </w:r>
      <w:r>
        <w:drawing>
          <wp:anchor distT="0" distB="0" distL="0" distR="0" simplePos="0" relativeHeight="251660288" behindDoc="0" locked="0" layoutInCell="0" allowOverlap="1">
            <wp:simplePos x="0" y="0"/>
            <wp:positionH relativeFrom="page">
              <wp:posOffset>9768205</wp:posOffset>
            </wp:positionH>
            <wp:positionV relativeFrom="page">
              <wp:posOffset>10222865</wp:posOffset>
            </wp:positionV>
            <wp:extent cx="215900" cy="245745"/>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6"/>
                    <a:stretch>
                      <a:fillRect/>
                    </a:stretch>
                  </pic:blipFill>
                  <pic:spPr>
                    <a:xfrm>
                      <a:off x="0" y="0"/>
                      <a:ext cx="215798" cy="245529"/>
                    </a:xfrm>
                    <a:prstGeom prst="rect">
                      <a:avLst/>
                    </a:prstGeom>
                  </pic:spPr>
                </pic:pic>
              </a:graphicData>
            </a:graphic>
          </wp:anchor>
        </w:drawing>
      </w:r>
    </w:p>
    <w:p>
      <w:pPr>
        <w:pStyle w:val="2"/>
        <w:spacing w:line="248" w:lineRule="auto"/>
      </w:pPr>
    </w:p>
    <w:p>
      <w:pPr>
        <w:pStyle w:val="2"/>
        <w:spacing w:line="248" w:lineRule="auto"/>
      </w:pPr>
    </w:p>
    <w:p>
      <w:pPr>
        <w:pStyle w:val="2"/>
        <w:spacing w:line="248" w:lineRule="auto"/>
      </w:pPr>
    </w:p>
    <w:p>
      <w:pPr>
        <w:pStyle w:val="2"/>
        <w:spacing w:line="248" w:lineRule="auto"/>
      </w:pPr>
    </w:p>
    <w:p>
      <w:pPr>
        <w:pStyle w:val="2"/>
        <w:spacing w:line="248" w:lineRule="auto"/>
      </w:pPr>
    </w:p>
    <w:p>
      <w:pPr>
        <w:pStyle w:val="2"/>
        <w:spacing w:line="248" w:lineRule="auto"/>
      </w:pPr>
    </w:p>
    <w:p>
      <w:pPr>
        <w:pStyle w:val="2"/>
        <w:spacing w:line="248" w:lineRule="auto"/>
      </w:pPr>
    </w:p>
    <w:p>
      <w:pPr>
        <w:pStyle w:val="2"/>
        <w:spacing w:line="248" w:lineRule="auto"/>
        <w:rPr>
          <w:rFonts w:hint="default" w:eastAsia="宋体"/>
          <w:color w:val="FFFFFF" w:themeColor="background1"/>
          <w:sz w:val="36"/>
          <w:szCs w:val="36"/>
          <w:lang w:val="en-US" w:eastAsia="zh-CN"/>
          <w14:textFill>
            <w14:solidFill>
              <w14:schemeClr w14:val="bg1"/>
            </w14:solidFill>
          </w14:textFill>
        </w:rPr>
      </w:pPr>
      <w:r>
        <w:rPr>
          <w:rFonts w:hint="eastAsia" w:eastAsia="宋体"/>
          <w:color w:val="FFFFFF" w:themeColor="background1"/>
          <w:sz w:val="36"/>
          <w:szCs w:val="36"/>
          <w:lang w:val="en-US" w:eastAsia="zh-CN"/>
          <w14:textFill>
            <w14:solidFill>
              <w14:schemeClr w14:val="bg1"/>
            </w14:solidFill>
          </w14:textFill>
        </w:rPr>
        <w:t>心理学院双导师制项目优势：</w:t>
      </w:r>
    </w:p>
    <w:p>
      <w:pPr>
        <w:pStyle w:val="2"/>
        <w:spacing w:line="360" w:lineRule="auto"/>
        <w:ind w:firstLine="241" w:firstLineChars="100"/>
        <w:rPr>
          <w:rFonts w:hint="eastAsia" w:eastAsia="宋体"/>
          <w:b/>
          <w:bCs/>
          <w:color w:val="FFFFFF" w:themeColor="background1"/>
          <w:sz w:val="24"/>
          <w:szCs w:val="24"/>
          <w:lang w:val="en-US" w:eastAsia="zh-CN"/>
          <w14:textFill>
            <w14:solidFill>
              <w14:schemeClr w14:val="bg1"/>
            </w14:solidFill>
          </w14:textFill>
        </w:rPr>
      </w:pPr>
      <w:r>
        <w:rPr>
          <w:rFonts w:hint="eastAsia" w:eastAsia="宋体"/>
          <w:b/>
          <w:bCs/>
          <w:color w:val="FFFFFF" w:themeColor="background1"/>
          <w:sz w:val="24"/>
          <w:szCs w:val="24"/>
          <w:lang w:val="en-US" w:eastAsia="zh-CN"/>
          <w14:textFill>
            <w14:solidFill>
              <w14:schemeClr w14:val="bg1"/>
            </w14:solidFill>
          </w14:textFill>
        </w:rPr>
        <w:t>中外双导师协作教学和指导</w:t>
      </w:r>
    </w:p>
    <w:p>
      <w:pPr>
        <w:pStyle w:val="2"/>
        <w:spacing w:line="360" w:lineRule="auto"/>
        <w:rPr>
          <w:rFonts w:hint="eastAsia" w:eastAsia="宋体"/>
          <w:b/>
          <w:bCs/>
          <w:color w:val="FFFFFF" w:themeColor="background1"/>
          <w:sz w:val="24"/>
          <w:szCs w:val="24"/>
          <w:lang w:val="en-US" w:eastAsia="zh-CN"/>
          <w14:textFill>
            <w14:solidFill>
              <w14:schemeClr w14:val="bg1"/>
            </w14:solidFill>
          </w14:textFill>
        </w:rPr>
      </w:pPr>
      <w:r>
        <w:rPr>
          <w:rFonts w:hint="eastAsia" w:eastAsia="宋体"/>
          <w:b/>
          <w:bCs/>
          <w:color w:val="FFFFFF" w:themeColor="background1"/>
          <w:sz w:val="24"/>
          <w:szCs w:val="24"/>
          <w:lang w:val="en-US" w:eastAsia="zh-CN"/>
          <w14:textFill>
            <w14:solidFill>
              <w14:schemeClr w14:val="bg1"/>
            </w14:solidFill>
          </w14:textFill>
        </w:rPr>
        <w:t xml:space="preserve">    学术科研与实操技能并重</w:t>
      </w:r>
    </w:p>
    <w:p>
      <w:pPr>
        <w:pStyle w:val="2"/>
        <w:spacing w:line="360" w:lineRule="auto"/>
        <w:ind w:firstLine="241" w:firstLineChars="100"/>
        <w:rPr>
          <w:rFonts w:hint="eastAsia" w:eastAsia="宋体"/>
          <w:b/>
          <w:bCs/>
          <w:color w:val="FFFFFF" w:themeColor="background1"/>
          <w:sz w:val="24"/>
          <w:szCs w:val="24"/>
          <w:lang w:val="en-US" w:eastAsia="zh-CN"/>
          <w14:textFill>
            <w14:solidFill>
              <w14:schemeClr w14:val="bg1"/>
            </w14:solidFill>
          </w14:textFill>
        </w:rPr>
      </w:pPr>
      <w:r>
        <w:rPr>
          <w:rFonts w:hint="eastAsia" w:eastAsia="宋体"/>
          <w:b/>
          <w:bCs/>
          <w:color w:val="FFFFFF" w:themeColor="background1"/>
          <w:sz w:val="24"/>
          <w:szCs w:val="24"/>
          <w:lang w:val="en-US" w:eastAsia="zh-CN"/>
          <w14:textFill>
            <w14:solidFill>
              <w14:schemeClr w14:val="bg1"/>
            </w14:solidFill>
          </w14:textFill>
        </w:rPr>
        <w:t xml:space="preserve">性价比高，设置奖学金 </w:t>
      </w:r>
    </w:p>
    <w:p>
      <w:pPr>
        <w:tabs>
          <w:tab w:val="left" w:pos="13170"/>
        </w:tabs>
        <w:spacing w:line="217" w:lineRule="auto"/>
        <w:ind w:left="637" w:right="740" w:hanging="5"/>
        <w:rPr>
          <w:rFonts w:hint="default" w:ascii="微软雅黑" w:hAnsi="微软雅黑" w:eastAsia="微软雅黑" w:cs="微软雅黑"/>
          <w:sz w:val="31"/>
          <w:szCs w:val="31"/>
          <w:lang w:val="en-US" w:eastAsia="zh-CN"/>
        </w:rPr>
      </w:pPr>
      <w:r>
        <w:rPr>
          <w:rFonts w:hint="eastAsia" w:eastAsia="宋体"/>
          <w:b/>
          <w:bCs/>
          <w:color w:val="FFFFFF" w:themeColor="background1"/>
          <w:sz w:val="24"/>
          <w:szCs w:val="24"/>
          <w:lang w:val="en-US" w:eastAsia="zh-CN"/>
          <w14:textFill>
            <w14:solidFill>
              <w14:schemeClr w14:val="bg1"/>
            </w14:solidFill>
          </w14:textFill>
        </w:rPr>
        <w:t>毕业即可持教育部中留服认证的学历学位证书+心理咨询师+专项技能证书等多证上岗</w:t>
      </w:r>
      <w:r>
        <w:rPr>
          <w:rFonts w:hint="eastAsia" w:eastAsia="宋体"/>
          <w:b/>
          <w:bCs/>
          <w:color w:val="FFFFFF" w:themeColor="background1"/>
          <w:sz w:val="24"/>
          <w:szCs w:val="24"/>
          <w:lang w:val="en-US" w:eastAsia="zh-CN"/>
          <w14:textFill>
            <w14:solidFill>
              <w14:schemeClr w14:val="bg1"/>
            </w14:solidFill>
          </w14:textFill>
        </w:rPr>
        <w:tab/>
      </w:r>
      <w:r>
        <w:rPr>
          <w:rFonts w:ascii="微软雅黑" w:hAnsi="微软雅黑" w:eastAsia="微软雅黑" w:cs="微软雅黑"/>
          <w:color w:val="EC7B2D"/>
          <w:spacing w:val="30"/>
          <w:sz w:val="31"/>
          <w:szCs w:val="31"/>
        </w:rPr>
        <w:t>前500</w:t>
      </w:r>
      <w:r>
        <w:rPr>
          <w:rFonts w:hint="eastAsia" w:ascii="微软雅黑" w:hAnsi="微软雅黑" w:eastAsia="微软雅黑" w:cs="微软雅黑"/>
          <w:color w:val="EC7B2D"/>
          <w:spacing w:val="30"/>
          <w:sz w:val="31"/>
          <w:szCs w:val="31"/>
          <w:lang w:eastAsia="zh-CN"/>
        </w:rPr>
        <w:tab/>
      </w:r>
      <w:r>
        <w:rPr>
          <w:rFonts w:hint="eastAsia" w:ascii="微软雅黑" w:hAnsi="微软雅黑" w:eastAsia="微软雅黑" w:cs="微软雅黑"/>
          <w:color w:val="EC7B2D"/>
          <w:spacing w:val="30"/>
          <w:sz w:val="31"/>
          <w:szCs w:val="31"/>
          <w:lang w:val="en-US" w:eastAsia="zh-CN"/>
        </w:rPr>
        <w:t xml:space="preserve"> </w:t>
      </w:r>
    </w:p>
    <w:p>
      <w:pPr>
        <w:pStyle w:val="2"/>
        <w:tabs>
          <w:tab w:val="left" w:pos="13141"/>
        </w:tabs>
        <w:spacing w:line="360" w:lineRule="auto"/>
        <w:ind w:firstLine="241" w:firstLineChars="100"/>
        <w:rPr>
          <w:rFonts w:hint="eastAsia" w:eastAsia="宋体"/>
          <w:b/>
          <w:bCs/>
          <w:color w:val="FFFFFF" w:themeColor="background1"/>
          <w:sz w:val="24"/>
          <w:szCs w:val="24"/>
          <w:lang w:val="en-US" w:eastAsia="zh-CN"/>
          <w14:textFill>
            <w14:solidFill>
              <w14:schemeClr w14:val="bg1"/>
            </w14:solidFill>
          </w14:textFill>
        </w:rPr>
      </w:pPr>
    </w:p>
    <w:p>
      <w:pPr>
        <w:pStyle w:val="2"/>
        <w:spacing w:line="360" w:lineRule="auto"/>
        <w:ind w:firstLine="241" w:firstLineChars="100"/>
        <w:rPr>
          <w:rFonts w:hint="default" w:eastAsia="宋体"/>
          <w:b/>
          <w:bCs/>
          <w:color w:val="FFFFFF" w:themeColor="background1"/>
          <w:sz w:val="24"/>
          <w:szCs w:val="24"/>
          <w:lang w:val="en-US" w:eastAsia="zh-CN"/>
          <w14:textFill>
            <w14:solidFill>
              <w14:schemeClr w14:val="bg1"/>
            </w14:solidFill>
          </w14:textFill>
        </w:rPr>
      </w:pPr>
      <w:r>
        <w:rPr>
          <w:rFonts w:hint="eastAsia" w:eastAsia="宋体"/>
          <w:b/>
          <w:bCs/>
          <w:color w:val="FFFFFF" w:themeColor="background1"/>
          <w:sz w:val="24"/>
          <w:szCs w:val="24"/>
          <w:lang w:val="en-US" w:eastAsia="zh-CN"/>
          <w14:textFill>
            <w14:solidFill>
              <w14:schemeClr w14:val="bg1"/>
            </w14:solidFill>
          </w14:textFill>
        </w:rPr>
        <w:t>就业渠道多向：大中小学心理中心/高校心理教师/科研机构/医院心理科/康复中心/社会心理机构等</w:t>
      </w:r>
    </w:p>
    <w:p>
      <w:pPr>
        <w:pStyle w:val="2"/>
        <w:spacing w:line="248" w:lineRule="auto"/>
        <w:rPr>
          <w:b/>
          <w:bCs/>
          <w:color w:val="FFFFFF" w:themeColor="background1"/>
          <w14:textFill>
            <w14:solidFill>
              <w14:schemeClr w14:val="bg1"/>
            </w14:solidFill>
          </w14:textFill>
        </w:rPr>
      </w:pPr>
    </w:p>
    <w:p>
      <w:pPr>
        <w:pStyle w:val="2"/>
        <w:spacing w:line="248" w:lineRule="auto"/>
      </w:pPr>
    </w:p>
    <w:p>
      <w:pPr>
        <w:pStyle w:val="2"/>
        <w:spacing w:line="248" w:lineRule="auto"/>
      </w:pPr>
    </w:p>
    <w:p>
      <w:pPr>
        <w:pStyle w:val="2"/>
        <w:spacing w:line="249" w:lineRule="auto"/>
      </w:pPr>
    </w:p>
    <w:p>
      <w:pPr>
        <w:spacing w:before="312" w:line="178" w:lineRule="auto"/>
        <w:ind w:left="13252"/>
        <w:rPr>
          <w:rFonts w:ascii="宋体" w:hAnsi="宋体" w:eastAsia="宋体" w:cs="宋体"/>
          <w:sz w:val="96"/>
          <w:szCs w:val="96"/>
        </w:rPr>
      </w:pPr>
      <w:r>
        <w:rPr>
          <w:rFonts w:ascii="宋体" w:hAnsi="宋体" w:eastAsia="宋体" w:cs="宋体"/>
          <w:color w:val="FFFFFF"/>
          <w:spacing w:val="90"/>
          <w:sz w:val="96"/>
          <w:szCs w:val="96"/>
          <w14:textOutline w14:w="15875" w14:cap="flat" w14:cmpd="sng">
            <w14:solidFill>
              <w14:srgbClr w14:val="FFFFFF"/>
            </w14:solidFill>
            <w14:prstDash w14:val="solid"/>
            <w14:miter w14:val="0"/>
          </w14:textOutline>
        </w:rPr>
        <w:t>2024</w:t>
      </w:r>
    </w:p>
    <w:p>
      <w:pPr>
        <w:spacing w:before="2" w:line="220" w:lineRule="auto"/>
        <w:ind w:left="13123" w:right="2057"/>
        <w:rPr>
          <w:rFonts w:hint="eastAsia" w:ascii="宋体" w:hAnsi="宋体" w:eastAsia="宋体" w:cs="宋体"/>
          <w:color w:val="FFFFFF"/>
          <w:spacing w:val="-2"/>
          <w:sz w:val="56"/>
          <w:szCs w:val="56"/>
          <w:lang w:val="en-US" w:eastAsia="zh-CN"/>
          <w14:textOutline w14:w="12700" w14:cap="flat" w14:cmpd="sng">
            <w14:solidFill>
              <w14:srgbClr w14:val="FFFFFF"/>
            </w14:solidFill>
            <w14:prstDash w14:val="solid"/>
            <w14:miter w14:val="0"/>
          </w14:textOutline>
        </w:rPr>
      </w:pPr>
      <w:r>
        <w:rPr>
          <w:rFonts w:ascii="宋体" w:hAnsi="宋体" w:eastAsia="宋体" w:cs="宋体"/>
          <w:color w:val="FFFFFF"/>
          <w:spacing w:val="-2"/>
          <w:sz w:val="56"/>
          <w:szCs w:val="56"/>
          <w14:textOutline w14:w="12700" w14:cap="flat" w14:cmpd="sng">
            <w14:solidFill>
              <w14:srgbClr w14:val="FFFFFF"/>
            </w14:solidFill>
            <w14:prstDash w14:val="solid"/>
            <w14:miter w14:val="0"/>
          </w14:textOutline>
        </w:rPr>
        <w:t>泰国西那瓦国际大学</w:t>
      </w:r>
      <w:r>
        <w:rPr>
          <w:rFonts w:hint="eastAsia" w:ascii="宋体" w:hAnsi="宋体" w:eastAsia="宋体" w:cs="宋体"/>
          <w:color w:val="FFFFFF"/>
          <w:spacing w:val="-2"/>
          <w:sz w:val="56"/>
          <w:szCs w:val="56"/>
          <w:lang w:val="en-US" w:eastAsia="zh-CN"/>
          <w14:textOutline w14:w="12700" w14:cap="flat" w14:cmpd="sng">
            <w14:solidFill>
              <w14:srgbClr w14:val="FFFFFF"/>
            </w14:solidFill>
            <w14:prstDash w14:val="solid"/>
            <w14:miter w14:val="0"/>
          </w14:textOutline>
        </w:rPr>
        <w:t>心理学院</w:t>
      </w:r>
    </w:p>
    <w:p>
      <w:pPr>
        <w:spacing w:before="2" w:line="220" w:lineRule="auto"/>
        <w:ind w:left="13123" w:right="2057"/>
        <w:rPr>
          <w:rFonts w:ascii="宋体" w:hAnsi="宋体" w:eastAsia="宋体" w:cs="宋体"/>
          <w:sz w:val="72"/>
          <w:szCs w:val="72"/>
        </w:rPr>
      </w:pPr>
      <w:r>
        <w:rPr>
          <w:rFonts w:hint="eastAsia" w:ascii="宋体" w:hAnsi="宋体" w:eastAsia="宋体" w:cs="宋体"/>
          <w:color w:val="FFFFFF"/>
          <w:spacing w:val="-2"/>
          <w:sz w:val="56"/>
          <w:szCs w:val="56"/>
          <w:lang w:val="en-US" w:eastAsia="zh-CN"/>
          <w14:textOutline w14:w="12700" w14:cap="flat" w14:cmpd="sng">
            <w14:solidFill>
              <w14:srgbClr w14:val="FFFFFF"/>
            </w14:solidFill>
            <w14:prstDash w14:val="solid"/>
            <w14:miter w14:val="0"/>
          </w14:textOutline>
        </w:rPr>
        <w:t>硕</w:t>
      </w:r>
      <w:r>
        <w:rPr>
          <w:rFonts w:ascii="宋体" w:hAnsi="宋体" w:eastAsia="宋体" w:cs="宋体"/>
          <w:color w:val="FFFFFF"/>
          <w:spacing w:val="-1"/>
          <w:sz w:val="56"/>
          <w:szCs w:val="56"/>
          <w14:textOutline w14:w="12700" w14:cap="flat" w14:cmpd="sng">
            <w14:solidFill>
              <w14:srgbClr w14:val="FFFFFF"/>
            </w14:solidFill>
            <w14:prstDash w14:val="solid"/>
            <w14:miter w14:val="0"/>
          </w14:textOutline>
        </w:rPr>
        <w:t>博士</w:t>
      </w:r>
      <w:r>
        <w:rPr>
          <w:rFonts w:hint="eastAsia" w:ascii="宋体" w:hAnsi="宋体" w:eastAsia="宋体" w:cs="宋体"/>
          <w:color w:val="FFFFFF"/>
          <w:spacing w:val="-1"/>
          <w:sz w:val="56"/>
          <w:szCs w:val="56"/>
          <w:lang w:val="en-US" w:eastAsia="zh-CN"/>
          <w14:textOutline w14:w="12700" w14:cap="flat" w14:cmpd="sng">
            <w14:solidFill>
              <w14:srgbClr w14:val="FFFFFF"/>
            </w14:solidFill>
            <w14:prstDash w14:val="solid"/>
            <w14:miter w14:val="0"/>
          </w14:textOutline>
        </w:rPr>
        <w:t>生</w:t>
      </w:r>
      <w:r>
        <w:rPr>
          <w:rFonts w:ascii="宋体" w:hAnsi="宋体" w:eastAsia="宋体" w:cs="宋体"/>
          <w:color w:val="FFFFFF"/>
          <w:spacing w:val="-1"/>
          <w:sz w:val="56"/>
          <w:szCs w:val="56"/>
          <w14:textOutline w14:w="12700" w14:cap="flat" w14:cmpd="sng">
            <w14:solidFill>
              <w14:srgbClr w14:val="FFFFFF"/>
            </w14:solidFill>
            <w14:prstDash w14:val="solid"/>
            <w14:miter w14:val="0"/>
          </w14:textOutline>
        </w:rPr>
        <w:t>招生简章</w:t>
      </w:r>
    </w:p>
    <w:p>
      <w:pPr>
        <w:pStyle w:val="2"/>
        <w:spacing w:line="243" w:lineRule="auto"/>
      </w:pPr>
    </w:p>
    <w:p>
      <w:pPr>
        <w:pStyle w:val="2"/>
        <w:spacing w:line="243" w:lineRule="auto"/>
      </w:pPr>
    </w:p>
    <w:p>
      <w:pPr>
        <w:pStyle w:val="2"/>
        <w:spacing w:line="243" w:lineRule="auto"/>
      </w:pPr>
    </w:p>
    <w:p>
      <w:pPr>
        <w:pStyle w:val="2"/>
        <w:spacing w:line="243" w:lineRule="auto"/>
      </w:pPr>
    </w:p>
    <w:p>
      <w:pPr>
        <w:pStyle w:val="2"/>
        <w:spacing w:line="243" w:lineRule="auto"/>
      </w:pPr>
    </w:p>
    <w:p>
      <w:pPr>
        <w:pStyle w:val="2"/>
        <w:spacing w:line="243" w:lineRule="auto"/>
      </w:pPr>
    </w:p>
    <w:p>
      <w:pPr>
        <w:pStyle w:val="2"/>
        <w:spacing w:line="243" w:lineRule="auto"/>
      </w:pPr>
    </w:p>
    <w:p>
      <w:pPr>
        <w:pStyle w:val="2"/>
        <w:spacing w:line="243" w:lineRule="auto"/>
      </w:pPr>
    </w:p>
    <w:p>
      <w:pPr>
        <w:pStyle w:val="2"/>
        <w:spacing w:line="243" w:lineRule="auto"/>
      </w:pPr>
    </w:p>
    <w:p>
      <w:pPr>
        <w:pStyle w:val="2"/>
        <w:spacing w:line="243" w:lineRule="auto"/>
      </w:pPr>
    </w:p>
    <w:p>
      <w:pPr>
        <w:pStyle w:val="2"/>
        <w:spacing w:line="243" w:lineRule="auto"/>
      </w:pPr>
    </w:p>
    <w:p>
      <w:pPr>
        <w:pStyle w:val="2"/>
        <w:spacing w:line="243" w:lineRule="auto"/>
      </w:pPr>
    </w:p>
    <w:p>
      <w:pPr>
        <w:pStyle w:val="2"/>
        <w:spacing w:line="243" w:lineRule="auto"/>
      </w:pPr>
    </w:p>
    <w:p>
      <w:pPr>
        <w:pStyle w:val="2"/>
        <w:spacing w:line="243" w:lineRule="auto"/>
      </w:pPr>
    </w:p>
    <w:p>
      <w:pPr>
        <w:pStyle w:val="2"/>
        <w:spacing w:line="243" w:lineRule="auto"/>
      </w:pPr>
    </w:p>
    <w:p>
      <w:pPr>
        <w:pStyle w:val="2"/>
        <w:spacing w:line="243" w:lineRule="auto"/>
      </w:pPr>
    </w:p>
    <w:p>
      <w:pPr>
        <w:pStyle w:val="2"/>
        <w:spacing w:line="243" w:lineRule="auto"/>
      </w:pPr>
    </w:p>
    <w:p>
      <w:pPr>
        <w:pStyle w:val="2"/>
        <w:spacing w:line="243" w:lineRule="auto"/>
      </w:pPr>
    </w:p>
    <w:p>
      <w:pPr>
        <w:pStyle w:val="2"/>
        <w:spacing w:line="243" w:lineRule="auto"/>
      </w:pPr>
    </w:p>
    <w:p>
      <w:pPr>
        <w:pStyle w:val="2"/>
        <w:spacing w:line="243" w:lineRule="auto"/>
      </w:pPr>
    </w:p>
    <w:p>
      <w:pPr>
        <w:pStyle w:val="2"/>
        <w:spacing w:line="243" w:lineRule="auto"/>
      </w:pPr>
    </w:p>
    <w:p>
      <w:pPr>
        <w:pStyle w:val="2"/>
        <w:spacing w:line="243" w:lineRule="auto"/>
      </w:pPr>
    </w:p>
    <w:p>
      <w:pPr>
        <w:pStyle w:val="2"/>
        <w:spacing w:line="243"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spacing w:before="87" w:line="182" w:lineRule="auto"/>
        <w:ind w:left="15852"/>
        <w:rPr>
          <w:rFonts w:ascii="微软雅黑" w:hAnsi="微软雅黑" w:eastAsia="微软雅黑" w:cs="微软雅黑"/>
          <w:sz w:val="20"/>
          <w:szCs w:val="20"/>
        </w:rPr>
      </w:pPr>
      <w:r>
        <w:rPr>
          <w:rFonts w:ascii="微软雅黑" w:hAnsi="微软雅黑" w:eastAsia="微软雅黑" w:cs="微软雅黑"/>
          <w:b/>
          <w:bCs/>
          <w:color w:val="F37836"/>
          <w:spacing w:val="2"/>
          <w:sz w:val="20"/>
          <w:szCs w:val="20"/>
        </w:rPr>
        <w:t>中国留学网认证并推荐院校</w:t>
      </w:r>
    </w:p>
    <w:p>
      <w:pPr>
        <w:pStyle w:val="2"/>
        <w:spacing w:line="322" w:lineRule="auto"/>
      </w:pPr>
    </w:p>
    <w:p>
      <w:pPr>
        <w:spacing w:before="86" w:line="182" w:lineRule="auto"/>
        <w:ind w:left="15852"/>
        <w:rPr>
          <w:rFonts w:ascii="微软雅黑" w:hAnsi="微软雅黑" w:eastAsia="微软雅黑" w:cs="微软雅黑"/>
          <w:sz w:val="20"/>
          <w:szCs w:val="20"/>
        </w:rPr>
      </w:pPr>
      <w:r>
        <w:rPr>
          <w:rFonts w:ascii="微软雅黑" w:hAnsi="微软雅黑" w:eastAsia="微软雅黑" w:cs="微软雅黑"/>
          <w:b/>
          <w:bCs/>
          <w:color w:val="F37836"/>
          <w:spacing w:val="3"/>
          <w:sz w:val="20"/>
          <w:szCs w:val="20"/>
        </w:rPr>
        <w:t>中泰两国教育部高等教育学历学位互认协定高校</w:t>
      </w:r>
    </w:p>
    <w:p>
      <w:pPr>
        <w:spacing w:line="182" w:lineRule="auto"/>
        <w:rPr>
          <w:rFonts w:ascii="微软雅黑" w:hAnsi="微软雅黑" w:eastAsia="微软雅黑" w:cs="微软雅黑"/>
          <w:sz w:val="20"/>
          <w:szCs w:val="20"/>
        </w:rPr>
        <w:sectPr>
          <w:headerReference r:id="rId5" w:type="default"/>
          <w:pgSz w:w="23812" w:h="16838"/>
          <w:pgMar w:top="400" w:right="0" w:bottom="0" w:left="0" w:header="0" w:footer="0" w:gutter="0"/>
          <w:cols w:space="720" w:num="1"/>
        </w:sectPr>
      </w:pPr>
    </w:p>
    <w:p>
      <w:pPr>
        <w:pStyle w:val="2"/>
        <w:spacing w:line="252" w:lineRule="auto"/>
      </w:pPr>
      <w:r>
        <w:pict>
          <v:rect id="_x0000_s1026" o:spid="_x0000_s1026" o:spt="1" style="position:absolute;left:0pt;margin-left:656.5pt;margin-top:84.3pt;height:5.75pt;width:131.85pt;mso-position-horizontal-relative:page;mso-position-vertical-relative:page;z-index:251667456;mso-width-relative:page;mso-height-relative:page;" fillcolor="#FFFFFF" filled="t" stroked="f" coordsize="21600,21600" o:allowincell="f">
            <v:path/>
            <v:fill on="t" focussize="0,0"/>
            <v:stroke on="f"/>
            <v:imagedata o:title=""/>
            <o:lock v:ext="edit"/>
          </v:rect>
        </w:pict>
      </w:r>
      <w:r>
        <w:pict>
          <v:rect id="_x0000_s1027" o:spid="_x0000_s1027" o:spt="1" style="position:absolute;left:0pt;margin-left:48.8pt;margin-top:84.3pt;height:5.75pt;width:103.7pt;mso-position-horizontal-relative:page;mso-position-vertical-relative:page;z-index:251668480;mso-width-relative:page;mso-height-relative:page;" fillcolor="#F37836" filled="t" stroked="f" coordsize="21600,21600" o:allowincell="f">
            <v:path/>
            <v:fill on="t" focussize="0,0"/>
            <v:stroke on="f"/>
            <v:imagedata o:title=""/>
            <o:lock v:ext="edit"/>
          </v:rect>
        </w:pict>
      </w:r>
      <w:r>
        <w:drawing>
          <wp:anchor distT="0" distB="0" distL="0" distR="0" simplePos="0" relativeHeight="251664384" behindDoc="0" locked="0" layoutInCell="0" allowOverlap="1">
            <wp:simplePos x="0" y="0"/>
            <wp:positionH relativeFrom="page">
              <wp:posOffset>0</wp:posOffset>
            </wp:positionH>
            <wp:positionV relativeFrom="page">
              <wp:posOffset>5979160</wp:posOffset>
            </wp:positionV>
            <wp:extent cx="7559675" cy="3258185"/>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7"/>
                    <a:stretch>
                      <a:fillRect/>
                    </a:stretch>
                  </pic:blipFill>
                  <pic:spPr>
                    <a:xfrm>
                      <a:off x="0" y="0"/>
                      <a:ext cx="7559992" cy="3257880"/>
                    </a:xfrm>
                    <a:prstGeom prst="rect">
                      <a:avLst/>
                    </a:prstGeom>
                  </pic:spPr>
                </pic:pic>
              </a:graphicData>
            </a:graphic>
          </wp:anchor>
        </w:drawing>
      </w:r>
    </w:p>
    <w:p>
      <w:pPr>
        <w:pStyle w:val="2"/>
        <w:spacing w:line="253" w:lineRule="auto"/>
      </w:pPr>
    </w:p>
    <w:p>
      <w:pPr>
        <w:spacing w:before="156" w:line="214" w:lineRule="auto"/>
        <w:ind w:left="13122"/>
        <w:rPr>
          <w:rFonts w:ascii="宋体" w:hAnsi="宋体" w:eastAsia="宋体" w:cs="宋体"/>
          <w:sz w:val="48"/>
          <w:szCs w:val="48"/>
        </w:rPr>
      </w:pPr>
      <w:r>
        <w:rPr>
          <w:rFonts w:ascii="宋体" w:hAnsi="宋体" w:eastAsia="宋体" w:cs="宋体"/>
          <w:color w:val="27407D"/>
          <w:spacing w:val="49"/>
          <w:sz w:val="48"/>
          <w:szCs w:val="48"/>
          <w14:textOutline w14:w="6350" w14:cap="flat" w14:cmpd="sng">
            <w14:solidFill>
              <w14:srgbClr w14:val="27407D"/>
            </w14:solidFill>
            <w14:prstDash w14:val="solid"/>
            <w14:miter w14:val="0"/>
          </w14:textOutline>
        </w:rPr>
        <mc:AlternateContent>
          <mc:Choice Requires="wps">
            <w:drawing>
              <wp:anchor distT="0" distB="0" distL="0" distR="0" simplePos="0" relativeHeight="251663360" behindDoc="1" locked="0" layoutInCell="1" allowOverlap="1">
                <wp:simplePos x="0" y="0"/>
                <wp:positionH relativeFrom="column">
                  <wp:posOffset>7729220</wp:posOffset>
                </wp:positionH>
                <wp:positionV relativeFrom="paragraph">
                  <wp:posOffset>-549275</wp:posOffset>
                </wp:positionV>
                <wp:extent cx="7560310" cy="9796145"/>
                <wp:effectExtent l="0" t="0" r="13970" b="3175"/>
                <wp:wrapNone/>
                <wp:docPr id="14" name="Rect 14"/>
                <wp:cNvGraphicFramePr/>
                <a:graphic xmlns:a="http://schemas.openxmlformats.org/drawingml/2006/main">
                  <a:graphicData uri="http://schemas.microsoft.com/office/word/2010/wordprocessingShape">
                    <wps:wsp>
                      <wps:cNvSpPr/>
                      <wps:spPr>
                        <a:xfrm>
                          <a:off x="7559992" y="-576655"/>
                          <a:ext cx="7560309" cy="9796145"/>
                        </a:xfrm>
                        <a:prstGeom prst="rect">
                          <a:avLst/>
                        </a:prstGeom>
                        <a:solidFill>
                          <a:srgbClr val="F37836"/>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14" o:spid="_x0000_s1026" o:spt="1" style="position:absolute;left:0pt;margin-left:608.6pt;margin-top:-43.25pt;height:771.35pt;width:595.3pt;z-index:-251653120;mso-width-relative:page;mso-height-relative:page;" fillcolor="#F37836" filled="t" stroked="f" coordsize="21600,21600" o:gfxdata="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AUi38NoAAAAOAQAADwAAAAAAAAABACAAAAAiAAAAZHJzL2Rv&#10;d25yZXYueG1sUEsBAhQAFAAAAAgAh07iQNGPuSM4AgAAcgQAAA4AAAAAAAAAAQAgAAAAKQEAAGRy&#10;cy9lMm9Eb2MueG1sUEsFBgAAAAAGAAYAWQEAANMFAAAAAA==&#10;">
                <v:fill on="t" focussize="0,0"/>
                <v:stroke on="f" weight="0pt"/>
                <v:imagedata o:title=""/>
                <o:lock v:ext="edit" aspectratio="f"/>
                <v:textbox inset="0mm,0mm,0mm,0mm"/>
              </v:rect>
            </w:pict>
          </mc:Fallback>
        </mc:AlternateContent>
      </w:r>
      <w:r>
        <w:rPr>
          <w:rFonts w:ascii="宋体" w:hAnsi="宋体" w:eastAsia="宋体" w:cs="宋体"/>
          <w:color w:val="27407D"/>
          <w:spacing w:val="49"/>
          <w:sz w:val="48"/>
          <w:szCs w:val="48"/>
          <w14:textOutline w14:w="6350" w14:cap="flat" w14:cmpd="sng">
            <w14:solidFill>
              <w14:srgbClr w14:val="27407D"/>
            </w14:solidFill>
            <w14:prstDash w14:val="solid"/>
            <w14:miter w14:val="0"/>
          </w14:textOutline>
        </w:rPr>
        <w:pict>
          <v:shape id="_x0000_s1028" o:spid="_x0000_s1028" o:spt="202" type="#_x0000_t202" style="position:absolute;left:0pt;margin-left:47.4pt;margin-top:6.85pt;height:29.8pt;width:107.8pt;z-index:251666432;mso-width-relative:page;mso-height-relative:page;" filled="f" stroked="f" coordsize="21600,21600">
            <v:path/>
            <v:fill on="f" focussize="0,0"/>
            <v:stroke on="f"/>
            <v:imagedata o:title=""/>
            <o:lock v:ext="edit" aspectratio="f"/>
            <v:textbox inset="0mm,0mm,0mm,0mm">
              <w:txbxContent>
                <w:p>
                  <w:pPr>
                    <w:spacing w:before="19" w:line="214" w:lineRule="auto"/>
                    <w:ind w:left="20"/>
                    <w:rPr>
                      <w:rFonts w:ascii="宋体" w:hAnsi="宋体" w:eastAsia="宋体" w:cs="宋体"/>
                      <w:sz w:val="48"/>
                      <w:szCs w:val="48"/>
                    </w:rPr>
                  </w:pPr>
                  <w:r>
                    <w:rPr>
                      <w:rFonts w:ascii="宋体" w:hAnsi="宋体" w:eastAsia="宋体" w:cs="宋体"/>
                      <w:color w:val="27407D"/>
                      <w:spacing w:val="48"/>
                      <w:sz w:val="48"/>
                      <w:szCs w:val="48"/>
                      <w14:textOutline w14:w="6350" w14:cap="flat" w14:cmpd="sng">
                        <w14:solidFill>
                          <w14:srgbClr w14:val="27407D"/>
                        </w14:solidFill>
                        <w14:prstDash w14:val="solid"/>
                        <w14:miter w14:val="0"/>
                      </w14:textOutline>
                    </w:rPr>
                    <w:t>学校简介</w:t>
                  </w:r>
                </w:p>
              </w:txbxContent>
            </v:textbox>
          </v:shape>
        </w:pict>
      </w:r>
      <w:r>
        <w:rPr>
          <w:rFonts w:hint="eastAsia" w:ascii="宋体" w:hAnsi="宋体" w:eastAsia="宋体" w:cs="宋体"/>
          <w:color w:val="27407D"/>
          <w:spacing w:val="49"/>
          <w:sz w:val="48"/>
          <w:szCs w:val="48"/>
          <w:lang w:val="en-US" w:eastAsia="zh-CN"/>
          <w14:textOutline w14:w="6350" w14:cap="flat" w14:cmpd="sng">
            <w14:solidFill>
              <w14:srgbClr w14:val="27407D"/>
            </w14:solidFill>
            <w14:prstDash w14:val="solid"/>
            <w14:miter w14:val="0"/>
          </w14:textOutline>
        </w:rPr>
        <w:t>心理学</w:t>
      </w:r>
      <w:r>
        <w:rPr>
          <w:rFonts w:ascii="宋体" w:hAnsi="宋体" w:eastAsia="宋体" w:cs="宋体"/>
          <w:color w:val="27407D"/>
          <w:spacing w:val="49"/>
          <w:sz w:val="48"/>
          <w:szCs w:val="48"/>
          <w14:textOutline w14:w="6350" w14:cap="flat" w14:cmpd="sng">
            <w14:solidFill>
              <w14:srgbClr w14:val="27407D"/>
            </w14:solidFill>
            <w14:prstDash w14:val="solid"/>
            <w14:miter w14:val="0"/>
          </w14:textOutline>
        </w:rPr>
        <w:t>院简介</w:t>
      </w:r>
    </w:p>
    <w:p>
      <w:pPr>
        <w:pStyle w:val="2"/>
        <w:spacing w:line="308" w:lineRule="auto"/>
      </w:pPr>
    </w:p>
    <w:p>
      <w:pPr>
        <w:pStyle w:val="2"/>
        <w:spacing w:line="308" w:lineRule="auto"/>
      </w:pPr>
    </w:p>
    <w:p>
      <w:pPr>
        <w:pStyle w:val="2"/>
        <w:spacing w:line="309" w:lineRule="auto"/>
      </w:pPr>
    </w:p>
    <w:p>
      <w:pPr>
        <w:spacing w:before="78" w:line="245" w:lineRule="auto"/>
        <w:ind w:left="13135" w:right="1731" w:firstLine="479"/>
        <w:rPr>
          <w:rFonts w:hint="eastAsia" w:ascii="宋体" w:hAnsi="宋体" w:eastAsia="宋体" w:cs="宋体"/>
          <w:color w:val="FFFFFF"/>
          <w:spacing w:val="-6"/>
          <w:sz w:val="24"/>
          <w:szCs w:val="24"/>
          <w14:textOutline w14:w="3175" w14:cap="flat" w14:cmpd="sng">
            <w14:solidFill>
              <w14:srgbClr w14:val="FFFFFF"/>
            </w14:solidFill>
            <w14:prstDash w14:val="solid"/>
            <w14:miter w14:val="0"/>
          </w14:textOutline>
        </w:rPr>
      </w:pPr>
      <w:r>
        <w:pict>
          <v:shape id="_x0000_s1029" o:spid="_x0000_s1029" o:spt="202" type="#_x0000_t202" style="position:absolute;left:0pt;margin-left:48.5pt;margin-top:15.8pt;height:192.7pt;width:450.05pt;z-index:251665408;mso-width-relative:page;mso-height-relative:page;" filled="f" stroked="f" coordsize="21600,21600">
            <v:path/>
            <v:fill on="f" focussize="0,0"/>
            <v:stroke on="f"/>
            <v:imagedata o:title=""/>
            <o:lock v:ext="edit" aspectratio="f"/>
            <v:textbox inset="0mm,0mm,0mm,0mm">
              <w:txbxContent>
                <w:p>
                  <w:pPr>
                    <w:spacing w:before="16" w:line="245" w:lineRule="auto"/>
                    <w:ind w:left="20" w:right="92" w:firstLine="484"/>
                    <w:jc w:val="both"/>
                    <w:rPr>
                      <w:rFonts w:ascii="宋体" w:hAnsi="宋体" w:eastAsia="宋体" w:cs="宋体"/>
                      <w:sz w:val="24"/>
                      <w:szCs w:val="24"/>
                    </w:rPr>
                  </w:pPr>
                  <w:r>
                    <w:rPr>
                      <w:rFonts w:ascii="宋体" w:hAnsi="宋体" w:eastAsia="宋体" w:cs="宋体"/>
                      <w:color w:val="211814"/>
                      <w:spacing w:val="-1"/>
                      <w:sz w:val="24"/>
                      <w:szCs w:val="24"/>
                      <w14:textOutline w14:w="3175" w14:cap="flat" w14:cmpd="sng">
                        <w14:solidFill>
                          <w14:srgbClr w14:val="211814"/>
                        </w14:solidFill>
                        <w14:prstDash w14:val="solid"/>
                        <w14:miter w14:val="0"/>
                      </w14:textOutline>
                    </w:rPr>
                    <w:t>西那瓦国际大学（Shinawatra</w:t>
                  </w:r>
                  <w:r>
                    <w:rPr>
                      <w:rFonts w:ascii="宋体" w:hAnsi="宋体" w:eastAsia="宋体" w:cs="宋体"/>
                      <w:color w:val="211814"/>
                      <w:spacing w:val="-51"/>
                      <w:sz w:val="24"/>
                      <w:szCs w:val="24"/>
                    </w:rPr>
                    <w:t xml:space="preserve"> </w:t>
                  </w:r>
                  <w:r>
                    <w:rPr>
                      <w:rFonts w:ascii="宋体" w:hAnsi="宋体" w:eastAsia="宋体" w:cs="宋体"/>
                      <w:color w:val="211814"/>
                      <w:spacing w:val="-1"/>
                      <w:sz w:val="24"/>
                      <w:szCs w:val="24"/>
                      <w14:textOutline w14:w="3175" w14:cap="flat" w14:cmpd="sng">
                        <w14:solidFill>
                          <w14:srgbClr w14:val="211814"/>
                        </w14:solidFill>
                        <w14:prstDash w14:val="solid"/>
                        <w14:miter w14:val="0"/>
                      </w14:textOutline>
                    </w:rPr>
                    <w:t>Univ</w:t>
                  </w:r>
                  <w:r>
                    <w:rPr>
                      <w:rFonts w:ascii="宋体" w:hAnsi="宋体" w:eastAsia="宋体" w:cs="宋体"/>
                      <w:color w:val="211814"/>
                      <w:spacing w:val="-2"/>
                      <w:sz w:val="24"/>
                      <w:szCs w:val="24"/>
                      <w14:textOutline w14:w="3175" w14:cap="flat" w14:cmpd="sng">
                        <w14:solidFill>
                          <w14:srgbClr w14:val="211814"/>
                        </w14:solidFill>
                        <w14:prstDash w14:val="solid"/>
                        <w14:miter w14:val="0"/>
                      </w14:textOutline>
                    </w:rPr>
                    <w:t>ersity</w:t>
                  </w:r>
                  <w:r>
                    <w:rPr>
                      <w:rFonts w:ascii="宋体" w:hAnsi="宋体" w:eastAsia="宋体" w:cs="宋体"/>
                      <w:color w:val="211814"/>
                      <w:spacing w:val="-43"/>
                      <w:w w:val="68"/>
                      <w:sz w:val="24"/>
                      <w:szCs w:val="24"/>
                      <w14:textOutline w14:w="3175" w14:cap="flat" w14:cmpd="sng">
                        <w14:solidFill>
                          <w14:srgbClr w14:val="211814"/>
                        </w14:solidFill>
                        <w14:prstDash w14:val="solid"/>
                        <w14:miter w14:val="0"/>
                      </w14:textOutline>
                    </w:rPr>
                    <w:t>），</w:t>
                  </w:r>
                  <w:r>
                    <w:rPr>
                      <w:rFonts w:ascii="宋体" w:hAnsi="宋体" w:eastAsia="宋体" w:cs="宋体"/>
                      <w:color w:val="211814"/>
                      <w:spacing w:val="-2"/>
                      <w:sz w:val="24"/>
                      <w:szCs w:val="24"/>
                      <w14:textOutline w14:w="3175" w14:cap="flat" w14:cmpd="sng">
                        <w14:solidFill>
                          <w14:srgbClr w14:val="211814"/>
                        </w14:solidFill>
                        <w14:prstDash w14:val="solid"/>
                        <w14:miter w14:val="0"/>
                      </w14:textOutline>
                    </w:rPr>
                    <w:t>位于曼谷，创办于1996年，校区建设</w:t>
                  </w:r>
                  <w:r>
                    <w:rPr>
                      <w:rFonts w:ascii="宋体" w:hAnsi="宋体" w:eastAsia="宋体" w:cs="宋体"/>
                      <w:color w:val="211814"/>
                      <w:sz w:val="24"/>
                      <w:szCs w:val="24"/>
                    </w:rPr>
                    <w:t xml:space="preserve"> </w:t>
                  </w:r>
                  <w:r>
                    <w:rPr>
                      <w:rFonts w:ascii="宋体" w:hAnsi="宋体" w:eastAsia="宋体" w:cs="宋体"/>
                      <w:color w:val="211814"/>
                      <w:spacing w:val="-6"/>
                      <w:sz w:val="24"/>
                      <w:szCs w:val="24"/>
                      <w14:textOutline w14:w="3175" w14:cap="flat" w14:cmpd="sng">
                        <w14:solidFill>
                          <w14:srgbClr w14:val="211814"/>
                        </w14:solidFill>
                        <w14:prstDash w14:val="solid"/>
                        <w14:miter w14:val="0"/>
                      </w14:textOutline>
                    </w:rPr>
                    <w:t>极具现代化与科技化风格，校园环境优美，被誉为泰国最美大学之一，也是</w:t>
                  </w:r>
                  <w:r>
                    <w:rPr>
                      <w:rFonts w:ascii="宋体" w:hAnsi="宋体" w:eastAsia="宋体" w:cs="宋体"/>
                      <w:color w:val="211814"/>
                      <w:spacing w:val="-7"/>
                      <w:sz w:val="24"/>
                      <w:szCs w:val="24"/>
                      <w14:textOutline w14:w="3175" w14:cap="flat" w14:cmpd="sng">
                        <w14:solidFill>
                          <w14:srgbClr w14:val="211814"/>
                        </w14:solidFill>
                        <w14:prstDash w14:val="solid"/>
                        <w14:miter w14:val="0"/>
                      </w14:textOutline>
                    </w:rPr>
                    <w:t>中华人民共</w:t>
                  </w:r>
                  <w:r>
                    <w:rPr>
                      <w:rFonts w:ascii="宋体" w:hAnsi="宋体" w:eastAsia="宋体" w:cs="宋体"/>
                      <w:color w:val="211814"/>
                      <w:sz w:val="24"/>
                      <w:szCs w:val="24"/>
                    </w:rPr>
                    <w:t xml:space="preserve"> </w:t>
                  </w:r>
                  <w:r>
                    <w:rPr>
                      <w:rFonts w:ascii="宋体" w:hAnsi="宋体" w:eastAsia="宋体" w:cs="宋体"/>
                      <w:color w:val="211814"/>
                      <w:spacing w:val="-6"/>
                      <w:sz w:val="24"/>
                      <w:szCs w:val="24"/>
                      <w14:textOutline w14:w="3175" w14:cap="flat" w14:cmpd="sng">
                        <w14:solidFill>
                          <w14:srgbClr w14:val="211814"/>
                        </w14:solidFill>
                        <w14:prstDash w14:val="solid"/>
                        <w14:miter w14:val="0"/>
                      </w14:textOutline>
                    </w:rPr>
                    <w:t>和国教育部教育涉外监管信息网·国外院校·泰国第89号的白名单学校。学</w:t>
                  </w:r>
                  <w:r>
                    <w:rPr>
                      <w:rFonts w:ascii="宋体" w:hAnsi="宋体" w:eastAsia="宋体" w:cs="宋体"/>
                      <w:color w:val="211814"/>
                      <w:spacing w:val="-7"/>
                      <w:sz w:val="24"/>
                      <w:szCs w:val="24"/>
                      <w14:textOutline w14:w="3175" w14:cap="flat" w14:cmpd="sng">
                        <w14:solidFill>
                          <w14:srgbClr w14:val="211814"/>
                        </w14:solidFill>
                        <w14:prstDash w14:val="solid"/>
                        <w14:miter w14:val="0"/>
                      </w14:textOutline>
                    </w:rPr>
                    <w:t>校本科校区</w:t>
                  </w:r>
                  <w:r>
                    <w:rPr>
                      <w:rFonts w:ascii="宋体" w:hAnsi="宋体" w:eastAsia="宋体" w:cs="宋体"/>
                      <w:color w:val="211814"/>
                      <w:sz w:val="24"/>
                      <w:szCs w:val="24"/>
                    </w:rPr>
                    <w:t xml:space="preserve"> </w:t>
                  </w:r>
                  <w:r>
                    <w:rPr>
                      <w:rFonts w:ascii="宋体" w:hAnsi="宋体" w:eastAsia="宋体" w:cs="宋体"/>
                      <w:color w:val="211814"/>
                      <w:spacing w:val="-6"/>
                      <w:sz w:val="24"/>
                      <w:szCs w:val="24"/>
                      <w14:textOutline w14:w="3175" w14:cap="flat" w14:cmpd="sng">
                        <w14:solidFill>
                          <w14:srgbClr w14:val="211814"/>
                        </w14:solidFill>
                        <w14:prstDash w14:val="solid"/>
                        <w14:miter w14:val="0"/>
                      </w14:textOutline>
                    </w:rPr>
                    <w:t>位于曼谷近郊巴通它尼府，研究生校区位于曼谷</w:t>
                  </w:r>
                  <w:r>
                    <w:rPr>
                      <w:rFonts w:ascii="宋体" w:hAnsi="宋体" w:eastAsia="宋体" w:cs="宋体"/>
                      <w:color w:val="211814"/>
                      <w:spacing w:val="-7"/>
                      <w:sz w:val="24"/>
                      <w:szCs w:val="24"/>
                      <w14:textOutline w14:w="3175" w14:cap="flat" w14:cmpd="sng">
                        <w14:solidFill>
                          <w14:srgbClr w14:val="211814"/>
                        </w14:solidFill>
                        <w14:prstDash w14:val="solid"/>
                        <w14:miter w14:val="0"/>
                      </w14:textOutline>
                    </w:rPr>
                    <w:t>市为威帕瓦迪兰实路。作为一所著名的</w:t>
                  </w:r>
                  <w:r>
                    <w:rPr>
                      <w:rFonts w:ascii="宋体" w:hAnsi="宋体" w:eastAsia="宋体" w:cs="宋体"/>
                      <w:color w:val="211814"/>
                      <w:sz w:val="24"/>
                      <w:szCs w:val="24"/>
                    </w:rPr>
                    <w:t xml:space="preserve"> </w:t>
                  </w:r>
                  <w:r>
                    <w:rPr>
                      <w:rFonts w:ascii="宋体" w:hAnsi="宋体" w:eastAsia="宋体" w:cs="宋体"/>
                      <w:color w:val="211814"/>
                      <w:spacing w:val="-6"/>
                      <w:sz w:val="24"/>
                      <w:szCs w:val="24"/>
                      <w14:textOutline w14:w="3175" w14:cap="flat" w14:cmpd="sng">
                        <w14:solidFill>
                          <w14:srgbClr w14:val="211814"/>
                        </w14:solidFill>
                        <w14:prstDash w14:val="solid"/>
                        <w14:miter w14:val="0"/>
                      </w14:textOutline>
                    </w:rPr>
                    <w:t>研究型大学，目前西那瓦国际大学开设了一系列理工、技术与工程教</w:t>
                  </w:r>
                  <w:r>
                    <w:rPr>
                      <w:rFonts w:ascii="宋体" w:hAnsi="宋体" w:eastAsia="宋体" w:cs="宋体"/>
                      <w:color w:val="211814"/>
                      <w:spacing w:val="-7"/>
                      <w:sz w:val="24"/>
                      <w:szCs w:val="24"/>
                      <w14:textOutline w14:w="3175" w14:cap="flat" w14:cmpd="sng">
                        <w14:solidFill>
                          <w14:srgbClr w14:val="211814"/>
                        </w14:solidFill>
                        <w14:prstDash w14:val="solid"/>
                        <w14:miter w14:val="0"/>
                      </w14:textOutline>
                    </w:rPr>
                    <w:t>育、管理以及符号</w:t>
                  </w:r>
                  <w:r>
                    <w:rPr>
                      <w:rFonts w:ascii="宋体" w:hAnsi="宋体" w:eastAsia="宋体" w:cs="宋体"/>
                      <w:color w:val="211814"/>
                      <w:sz w:val="24"/>
                      <w:szCs w:val="24"/>
                    </w:rPr>
                    <w:t xml:space="preserve"> </w:t>
                  </w:r>
                  <w:r>
                    <w:rPr>
                      <w:rFonts w:ascii="宋体" w:hAnsi="宋体" w:eastAsia="宋体" w:cs="宋体"/>
                      <w:color w:val="211814"/>
                      <w:spacing w:val="-16"/>
                      <w:sz w:val="24"/>
                      <w:szCs w:val="24"/>
                      <w14:textOutline w14:w="3175" w14:cap="flat" w14:cmpd="sng">
                        <w14:solidFill>
                          <w14:srgbClr w14:val="211814"/>
                        </w14:solidFill>
                        <w14:prstDash w14:val="solid"/>
                        <w14:miter w14:val="0"/>
                      </w14:textOutline>
                    </w:rPr>
                    <w:t>学与文化研究等专业，并提供语言预科、本科、研究生、博士等课程。</w:t>
                  </w:r>
                </w:p>
                <w:p>
                  <w:pPr>
                    <w:spacing w:before="10" w:line="243" w:lineRule="auto"/>
                    <w:ind w:left="22" w:right="20" w:firstLine="482"/>
                    <w:jc w:val="both"/>
                    <w:rPr>
                      <w:rFonts w:ascii="宋体" w:hAnsi="宋体" w:eastAsia="宋体" w:cs="宋体"/>
                      <w:color w:val="211814"/>
                      <w:spacing w:val="-1"/>
                      <w:sz w:val="24"/>
                      <w:szCs w:val="24"/>
                      <w14:textOutline w14:w="3175" w14:cap="flat" w14:cmpd="sng">
                        <w14:solidFill>
                          <w14:srgbClr w14:val="211814"/>
                        </w14:solidFill>
                        <w14:prstDash w14:val="solid"/>
                        <w14:miter w14:val="0"/>
                      </w14:textOutline>
                    </w:rPr>
                  </w:pPr>
                  <w:r>
                    <w:rPr>
                      <w:rFonts w:ascii="宋体" w:hAnsi="宋体" w:eastAsia="宋体" w:cs="宋体"/>
                      <w:color w:val="211814"/>
                      <w:spacing w:val="-13"/>
                      <w:sz w:val="24"/>
                      <w:szCs w:val="24"/>
                      <w14:textOutline w14:w="3175" w14:cap="flat" w14:cmpd="sng">
                        <w14:solidFill>
                          <w14:srgbClr w14:val="211814"/>
                        </w14:solidFill>
                        <w14:prstDash w14:val="solid"/>
                        <w14:miter w14:val="0"/>
                      </w14:textOutline>
                    </w:rPr>
                    <w:t>西那瓦国际大学自建校以来与德国、美国、英国、瑞士、波兰</w:t>
                  </w:r>
                  <w:r>
                    <w:rPr>
                      <w:rFonts w:ascii="宋体" w:hAnsi="宋体" w:eastAsia="宋体" w:cs="宋体"/>
                      <w:color w:val="211814"/>
                      <w:spacing w:val="-14"/>
                      <w:sz w:val="24"/>
                      <w:szCs w:val="24"/>
                      <w14:textOutline w14:w="3175" w14:cap="flat" w14:cmpd="sng">
                        <w14:solidFill>
                          <w14:srgbClr w14:val="211814"/>
                        </w14:solidFill>
                        <w14:prstDash w14:val="solid"/>
                        <w14:miter w14:val="0"/>
                      </w14:textOutline>
                    </w:rPr>
                    <w:t>等多国在学术上合作密</w:t>
                  </w:r>
                  <w:r>
                    <w:rPr>
                      <w:rFonts w:ascii="宋体" w:hAnsi="宋体" w:eastAsia="宋体" w:cs="宋体"/>
                      <w:color w:val="211814"/>
                      <w:spacing w:val="-14"/>
                      <w:sz w:val="24"/>
                      <w:szCs w:val="24"/>
                    </w:rPr>
                    <w:t xml:space="preserve"> </w:t>
                  </w:r>
                  <w:r>
                    <w:rPr>
                      <w:rFonts w:ascii="宋体" w:hAnsi="宋体" w:eastAsia="宋体" w:cs="宋体"/>
                      <w:color w:val="211814"/>
                      <w:spacing w:val="-18"/>
                      <w:sz w:val="24"/>
                      <w:szCs w:val="24"/>
                      <w14:textOutline w14:w="3175" w14:cap="flat" w14:cmpd="sng">
                        <w14:solidFill>
                          <w14:srgbClr w14:val="211814"/>
                        </w14:solidFill>
                        <w14:prstDash w14:val="solid"/>
                        <w14:miter w14:val="0"/>
                      </w14:textOutline>
                    </w:rPr>
                    <w:t>切，并与西南交通大学、四川大学、西南林业大学、上海大学、北京石油化工学院</w:t>
                  </w:r>
                  <w:r>
                    <w:rPr>
                      <w:rFonts w:ascii="宋体" w:hAnsi="宋体" w:eastAsia="宋体" w:cs="宋体"/>
                      <w:color w:val="211814"/>
                      <w:spacing w:val="-19"/>
                      <w:sz w:val="24"/>
                      <w:szCs w:val="24"/>
                      <w14:textOutline w14:w="3175" w14:cap="flat" w14:cmpd="sng">
                        <w14:solidFill>
                          <w14:srgbClr w14:val="211814"/>
                        </w14:solidFill>
                        <w14:prstDash w14:val="solid"/>
                        <w14:miter w14:val="0"/>
                      </w14:textOutline>
                    </w:rPr>
                    <w:t>、对外经</w:t>
                  </w:r>
                  <w:r>
                    <w:rPr>
                      <w:rFonts w:ascii="宋体" w:hAnsi="宋体" w:eastAsia="宋体" w:cs="宋体"/>
                      <w:color w:val="211814"/>
                      <w:spacing w:val="-19"/>
                      <w:sz w:val="24"/>
                      <w:szCs w:val="24"/>
                    </w:rPr>
                    <w:t xml:space="preserve"> </w:t>
                  </w:r>
                  <w:r>
                    <w:rPr>
                      <w:rFonts w:ascii="宋体" w:hAnsi="宋体" w:eastAsia="宋体" w:cs="宋体"/>
                      <w:color w:val="211814"/>
                      <w:spacing w:val="-4"/>
                      <w:sz w:val="24"/>
                      <w:szCs w:val="24"/>
                      <w14:textOutline w14:w="3175" w14:cap="flat" w14:cmpd="sng">
                        <w14:solidFill>
                          <w14:srgbClr w14:val="211814"/>
                        </w14:solidFill>
                        <w14:prstDash w14:val="solid"/>
                        <w14:miter w14:val="0"/>
                      </w14:textOutline>
                    </w:rPr>
                    <w:t>济贸易大学、天津师范大学、贵州财经大学等中国多所著名高</w:t>
                  </w:r>
                  <w:r>
                    <w:rPr>
                      <w:rFonts w:ascii="宋体" w:hAnsi="宋体" w:eastAsia="宋体" w:cs="宋体"/>
                      <w:color w:val="211814"/>
                      <w:spacing w:val="-5"/>
                      <w:sz w:val="24"/>
                      <w:szCs w:val="24"/>
                      <w14:textOutline w14:w="3175" w14:cap="flat" w14:cmpd="sng">
                        <w14:solidFill>
                          <w14:srgbClr w14:val="211814"/>
                        </w14:solidFill>
                        <w14:prstDash w14:val="solid"/>
                        <w14:miter w14:val="0"/>
                      </w14:textOutline>
                    </w:rPr>
                    <w:t>校有短期学生交流项目。</w:t>
                  </w:r>
                  <w:r>
                    <w:rPr>
                      <w:rFonts w:ascii="宋体" w:hAnsi="宋体" w:eastAsia="宋体" w:cs="宋体"/>
                      <w:color w:val="211814"/>
                      <w:sz w:val="24"/>
                      <w:szCs w:val="24"/>
                    </w:rPr>
                    <w:t xml:space="preserve"> </w:t>
                  </w:r>
                  <w:r>
                    <w:rPr>
                      <w:rFonts w:ascii="宋体" w:hAnsi="宋体" w:eastAsia="宋体" w:cs="宋体"/>
                      <w:color w:val="211814"/>
                      <w:spacing w:val="-12"/>
                      <w:sz w:val="24"/>
                      <w:szCs w:val="24"/>
                      <w14:textOutline w14:w="3175" w14:cap="flat" w14:cmpd="sng">
                        <w14:solidFill>
                          <w14:srgbClr w14:val="211814"/>
                        </w14:solidFill>
                        <w14:prstDash w14:val="solid"/>
                        <w14:miter w14:val="0"/>
                      </w14:textOutline>
                    </w:rPr>
                    <w:t>2015年，为积极响应“一带一路”国际教育战略号召，西那瓦国际大学开设了以中、英文</w:t>
                  </w:r>
                  <w:r>
                    <w:rPr>
                      <w:rFonts w:ascii="宋体" w:hAnsi="宋体" w:eastAsia="宋体" w:cs="宋体"/>
                      <w:color w:val="211814"/>
                      <w:spacing w:val="-12"/>
                      <w:sz w:val="24"/>
                      <w:szCs w:val="24"/>
                    </w:rPr>
                    <w:t xml:space="preserve"> </w:t>
                  </w:r>
                  <w:r>
                    <w:rPr>
                      <w:rFonts w:ascii="宋体" w:hAnsi="宋体" w:eastAsia="宋体" w:cs="宋体"/>
                      <w:color w:val="211814"/>
                      <w:spacing w:val="-13"/>
                      <w:sz w:val="24"/>
                      <w:szCs w:val="24"/>
                      <w14:textOutline w14:w="3175" w14:cap="flat" w14:cmpd="sng">
                        <w14:solidFill>
                          <w14:srgbClr w14:val="211814"/>
                        </w14:solidFill>
                        <w14:prstDash w14:val="solid"/>
                        <w14:miter w14:val="0"/>
                      </w14:textOutline>
                    </w:rPr>
                    <w:t>双语授课为主，泰语教学为辅的相关专业，旨在培养中泰社会经济发展和“一带一路”战</w:t>
                  </w:r>
                  <w:r>
                    <w:rPr>
                      <w:rFonts w:ascii="宋体" w:hAnsi="宋体" w:eastAsia="宋体" w:cs="宋体"/>
                      <w:color w:val="211814"/>
                      <w:spacing w:val="-13"/>
                      <w:sz w:val="24"/>
                      <w:szCs w:val="24"/>
                    </w:rPr>
                    <w:t xml:space="preserve"> </w:t>
                  </w:r>
                  <w:r>
                    <w:rPr>
                      <w:rFonts w:ascii="宋体" w:hAnsi="宋体" w:eastAsia="宋体" w:cs="宋体"/>
                      <w:color w:val="211814"/>
                      <w:spacing w:val="-1"/>
                      <w:sz w:val="24"/>
                      <w:szCs w:val="24"/>
                      <w14:textOutline w14:w="3175" w14:cap="flat" w14:cmpd="sng">
                        <w14:solidFill>
                          <w14:srgbClr w14:val="211814"/>
                        </w14:solidFill>
                        <w14:prstDash w14:val="solid"/>
                        <w14:miter w14:val="0"/>
                      </w14:textOutline>
                    </w:rPr>
                    <w:t>略所需要的具有国际化视野的专业人才精英。</w:t>
                  </w:r>
                </w:p>
                <w:p>
                  <w:pPr>
                    <w:spacing w:before="10" w:line="243" w:lineRule="auto"/>
                    <w:ind w:left="22" w:right="20" w:firstLine="482"/>
                    <w:jc w:val="both"/>
                    <w:rPr>
                      <w:rFonts w:ascii="宋体" w:hAnsi="宋体" w:eastAsia="宋体" w:cs="宋体"/>
                      <w:color w:val="211814"/>
                      <w:spacing w:val="-1"/>
                      <w:sz w:val="24"/>
                      <w:szCs w:val="24"/>
                      <w14:textOutline w14:w="3175" w14:cap="flat" w14:cmpd="sng">
                        <w14:solidFill>
                          <w14:srgbClr w14:val="211814"/>
                        </w14:solidFill>
                        <w14:prstDash w14:val="solid"/>
                        <w14:miter w14:val="0"/>
                      </w14:textOutline>
                    </w:rPr>
                  </w:pPr>
                </w:p>
                <w:p>
                  <w:pPr>
                    <w:spacing w:before="10" w:line="243" w:lineRule="auto"/>
                    <w:ind w:left="22" w:right="20" w:firstLine="482"/>
                    <w:jc w:val="both"/>
                    <w:rPr>
                      <w:rFonts w:ascii="宋体" w:hAnsi="宋体" w:eastAsia="宋体" w:cs="宋体"/>
                      <w:color w:val="211814"/>
                      <w:spacing w:val="-1"/>
                      <w:sz w:val="24"/>
                      <w:szCs w:val="24"/>
                      <w14:textOutline w14:w="3175" w14:cap="flat" w14:cmpd="sng">
                        <w14:solidFill>
                          <w14:srgbClr w14:val="211814"/>
                        </w14:solidFill>
                        <w14:prstDash w14:val="solid"/>
                        <w14:miter w14:val="0"/>
                      </w14:textOutline>
                    </w:rPr>
                  </w:pPr>
                </w:p>
              </w:txbxContent>
            </v:textbox>
          </v:shape>
        </w:pict>
      </w:r>
      <w:r>
        <w:rPr>
          <w:rFonts w:ascii="宋体" w:hAnsi="宋体" w:eastAsia="宋体" w:cs="宋体"/>
          <w:color w:val="FFFFFF"/>
          <w:spacing w:val="-6"/>
          <w:sz w:val="24"/>
          <w:szCs w:val="24"/>
          <w14:textOutline w14:w="3175" w14:cap="flat" w14:cmpd="sng">
            <w14:solidFill>
              <w14:srgbClr w14:val="FFFFFF"/>
            </w14:solidFill>
            <w14:prstDash w14:val="solid"/>
            <w14:miter w14:val="0"/>
          </w14:textOutline>
        </w:rPr>
        <w:t>。</w:t>
      </w:r>
      <w:r>
        <w:rPr>
          <w:rFonts w:hint="eastAsia" w:ascii="宋体" w:hAnsi="宋体" w:eastAsia="宋体" w:cs="宋体"/>
          <w:color w:val="FFFFFF"/>
          <w:spacing w:val="-6"/>
          <w:sz w:val="24"/>
          <w:szCs w:val="24"/>
          <w14:textOutline w14:w="3175" w14:cap="flat" w14:cmpd="sng">
            <w14:solidFill>
              <w14:srgbClr w14:val="FFFFFF"/>
            </w14:solidFill>
            <w14:prstDash w14:val="solid"/>
            <w14:miter w14:val="0"/>
          </w14:textOutline>
        </w:rPr>
        <w:t>西那瓦大学心理学院以音乐</w:t>
      </w:r>
      <w:r>
        <w:rPr>
          <w:rFonts w:hint="eastAsia" w:ascii="宋体" w:hAnsi="宋体" w:eastAsia="宋体" w:cs="宋体"/>
          <w:color w:val="FFFFFF"/>
          <w:spacing w:val="-6"/>
          <w:sz w:val="24"/>
          <w:szCs w:val="24"/>
          <w:lang w:val="en-US" w:eastAsia="zh-CN"/>
          <w14:textOutline w14:w="3175" w14:cap="flat" w14:cmpd="sng">
            <w14:solidFill>
              <w14:srgbClr w14:val="FFFFFF"/>
            </w14:solidFill>
            <w14:prstDash w14:val="solid"/>
            <w14:miter w14:val="0"/>
          </w14:textOutline>
        </w:rPr>
        <w:t>治疗</w:t>
      </w:r>
      <w:r>
        <w:rPr>
          <w:rFonts w:hint="eastAsia" w:ascii="宋体" w:hAnsi="宋体" w:eastAsia="宋体" w:cs="宋体"/>
          <w:color w:val="FFFFFF"/>
          <w:spacing w:val="-6"/>
          <w:sz w:val="24"/>
          <w:szCs w:val="24"/>
          <w14:textOutline w14:w="3175" w14:cap="flat" w14:cmpd="sng">
            <w14:solidFill>
              <w14:srgbClr w14:val="FFFFFF"/>
            </w14:solidFill>
            <w14:prstDash w14:val="solid"/>
            <w14:miter w14:val="0"/>
          </w14:textOutline>
        </w:rPr>
        <w:t>、舞动</w:t>
      </w:r>
      <w:r>
        <w:rPr>
          <w:rFonts w:hint="eastAsia" w:ascii="宋体" w:hAnsi="宋体" w:eastAsia="宋体" w:cs="宋体"/>
          <w:color w:val="FFFFFF"/>
          <w:spacing w:val="-6"/>
          <w:sz w:val="24"/>
          <w:szCs w:val="24"/>
          <w:lang w:val="en-US" w:eastAsia="zh-CN"/>
          <w14:textOutline w14:w="3175" w14:cap="flat" w14:cmpd="sng">
            <w14:solidFill>
              <w14:srgbClr w14:val="FFFFFF"/>
            </w14:solidFill>
            <w14:prstDash w14:val="solid"/>
            <w14:miter w14:val="0"/>
          </w14:textOutline>
        </w:rPr>
        <w:t>治疗</w:t>
      </w:r>
      <w:r>
        <w:rPr>
          <w:rFonts w:hint="eastAsia" w:ascii="宋体" w:hAnsi="宋体" w:eastAsia="宋体" w:cs="宋体"/>
          <w:color w:val="FFFFFF"/>
          <w:spacing w:val="-6"/>
          <w:sz w:val="24"/>
          <w:szCs w:val="24"/>
          <w14:textOutline w14:w="3175" w14:cap="flat" w14:cmpd="sng">
            <w14:solidFill>
              <w14:srgbClr w14:val="FFFFFF"/>
            </w14:solidFill>
            <w14:prstDash w14:val="solid"/>
            <w14:miter w14:val="0"/>
          </w14:textOutline>
        </w:rPr>
        <w:t>、美术</w:t>
      </w:r>
      <w:r>
        <w:rPr>
          <w:rFonts w:hint="eastAsia" w:ascii="宋体" w:hAnsi="宋体" w:eastAsia="宋体" w:cs="宋体"/>
          <w:color w:val="FFFFFF"/>
          <w:spacing w:val="-6"/>
          <w:sz w:val="24"/>
          <w:szCs w:val="24"/>
          <w:lang w:val="en-US" w:eastAsia="zh-CN"/>
          <w14:textOutline w14:w="3175" w14:cap="flat" w14:cmpd="sng">
            <w14:solidFill>
              <w14:srgbClr w14:val="FFFFFF"/>
            </w14:solidFill>
            <w14:prstDash w14:val="solid"/>
            <w14:miter w14:val="0"/>
          </w14:textOutline>
        </w:rPr>
        <w:t>治疗</w:t>
      </w:r>
      <w:r>
        <w:rPr>
          <w:rFonts w:hint="eastAsia" w:ascii="宋体" w:hAnsi="宋体" w:eastAsia="宋体" w:cs="宋体"/>
          <w:color w:val="FFFFFF"/>
          <w:spacing w:val="-6"/>
          <w:sz w:val="24"/>
          <w:szCs w:val="24"/>
          <w14:textOutline w14:w="3175" w14:cap="flat" w14:cmpd="sng">
            <w14:solidFill>
              <w14:srgbClr w14:val="FFFFFF"/>
            </w14:solidFill>
            <w14:prstDash w14:val="solid"/>
            <w14:miter w14:val="0"/>
          </w14:textOutline>
        </w:rPr>
        <w:t>、心理剧</w:t>
      </w:r>
      <w:r>
        <w:rPr>
          <w:rFonts w:hint="eastAsia" w:ascii="宋体" w:hAnsi="宋体" w:eastAsia="宋体" w:cs="宋体"/>
          <w:color w:val="FFFFFF"/>
          <w:spacing w:val="-6"/>
          <w:sz w:val="24"/>
          <w:szCs w:val="24"/>
          <w:lang w:val="en-US" w:eastAsia="zh-CN"/>
          <w14:textOutline w14:w="3175" w14:cap="flat" w14:cmpd="sng">
            <w14:solidFill>
              <w14:srgbClr w14:val="FFFFFF"/>
            </w14:solidFill>
            <w14:prstDash w14:val="solid"/>
            <w14:miter w14:val="0"/>
          </w14:textOutline>
        </w:rPr>
        <w:t>和戏剧治疗</w:t>
      </w:r>
      <w:r>
        <w:rPr>
          <w:rFonts w:hint="eastAsia" w:ascii="宋体" w:hAnsi="宋体" w:eastAsia="宋体" w:cs="宋体"/>
          <w:color w:val="FFFFFF"/>
          <w:spacing w:val="-6"/>
          <w:sz w:val="24"/>
          <w:szCs w:val="24"/>
          <w14:textOutline w14:w="3175" w14:cap="flat" w14:cmpd="sng">
            <w14:solidFill>
              <w14:srgbClr w14:val="FFFFFF"/>
            </w14:solidFill>
            <w14:prstDash w14:val="solid"/>
            <w14:miter w14:val="0"/>
          </w14:textOutline>
        </w:rPr>
        <w:t>等艺术治疗研究方向为特色，以临床与咨询心理学、心理健康教育、教育心理学等应用心理学科为重点，多学科交叉融合，积极开创跨国合作研究和中泰双导师制心理人才培养的新模式，实行学术人才和应用人才分类、通识教育和专业教育相结合的培养制度，致力于培养具有国际视野的拔尖创新学术型人才和高水平的应用型人才，扎根社会心理服务需求，专注心理健康领域，建立有自身特色的心理健康服务与人才培养体系，建设国际领先的应用心理学学科。</w:t>
      </w:r>
    </w:p>
    <w:p>
      <w:pPr>
        <w:spacing w:before="78" w:line="245" w:lineRule="auto"/>
        <w:ind w:left="13135" w:right="1731" w:firstLine="479"/>
        <w:rPr>
          <w:rFonts w:hint="eastAsia" w:ascii="宋体" w:hAnsi="宋体" w:eastAsia="宋体" w:cs="宋体"/>
          <w:color w:val="FFFFFF"/>
          <w:spacing w:val="-6"/>
          <w:sz w:val="24"/>
          <w:szCs w:val="24"/>
          <w14:textOutline w14:w="3175" w14:cap="flat" w14:cmpd="sng">
            <w14:solidFill>
              <w14:srgbClr w14:val="FFFFFF"/>
            </w14:solidFill>
            <w14:prstDash w14:val="solid"/>
            <w14:miter w14:val="0"/>
          </w14:textOutline>
        </w:rPr>
      </w:pPr>
      <w:r>
        <w:rPr>
          <w:rFonts w:hint="eastAsia" w:ascii="宋体" w:hAnsi="宋体" w:eastAsia="宋体" w:cs="宋体"/>
          <w:color w:val="FFFFFF"/>
          <w:spacing w:val="-6"/>
          <w:sz w:val="24"/>
          <w:szCs w:val="24"/>
          <w14:textOutline w14:w="3175" w14:cap="flat" w14:cmpd="sng">
            <w14:solidFill>
              <w14:srgbClr w14:val="FFFFFF"/>
            </w14:solidFill>
            <w14:prstDash w14:val="solid"/>
            <w14:miter w14:val="0"/>
          </w14:textOutline>
        </w:rPr>
        <w:t>心理学院除了泰国本土心理学教授外，还召集了北京师范大学的郑日昌</w:t>
      </w:r>
      <w:r>
        <w:rPr>
          <w:rFonts w:hint="eastAsia" w:ascii="宋体" w:hAnsi="宋体" w:eastAsia="宋体" w:cs="宋体"/>
          <w:color w:val="FFFFFF"/>
          <w:spacing w:val="-6"/>
          <w:sz w:val="24"/>
          <w:szCs w:val="24"/>
          <w:lang w:val="en-US" w:eastAsia="zh-CN"/>
          <w14:textOutline w14:w="3175" w14:cap="flat" w14:cmpd="sng">
            <w14:solidFill>
              <w14:srgbClr w14:val="FFFFFF"/>
            </w14:solidFill>
            <w14:prstDash w14:val="solid"/>
            <w14:miter w14:val="0"/>
          </w14:textOutline>
        </w:rPr>
        <w:t>教授</w:t>
      </w:r>
      <w:r>
        <w:rPr>
          <w:rFonts w:hint="eastAsia" w:ascii="宋体" w:hAnsi="宋体" w:eastAsia="宋体" w:cs="宋体"/>
          <w:color w:val="FFFFFF"/>
          <w:spacing w:val="-6"/>
          <w:sz w:val="24"/>
          <w:szCs w:val="24"/>
          <w14:textOutline w14:w="3175" w14:cap="flat" w14:cmpd="sng">
            <w14:solidFill>
              <w14:srgbClr w14:val="FFFFFF"/>
            </w14:solidFill>
            <w14:prstDash w14:val="solid"/>
            <w14:miter w14:val="0"/>
          </w14:textOutline>
        </w:rPr>
        <w:t>、张吉连</w:t>
      </w:r>
      <w:r>
        <w:rPr>
          <w:rFonts w:hint="eastAsia" w:ascii="宋体" w:hAnsi="宋体" w:eastAsia="宋体" w:cs="宋体"/>
          <w:color w:val="FFFFFF"/>
          <w:spacing w:val="-6"/>
          <w:sz w:val="24"/>
          <w:szCs w:val="24"/>
          <w:lang w:val="en-US" w:eastAsia="zh-CN"/>
          <w14:textOutline w14:w="3175" w14:cap="flat" w14:cmpd="sng">
            <w14:solidFill>
              <w14:srgbClr w14:val="FFFFFF"/>
            </w14:solidFill>
            <w14:prstDash w14:val="solid"/>
            <w14:miter w14:val="0"/>
          </w14:textOutline>
        </w:rPr>
        <w:t>教授</w:t>
      </w:r>
      <w:r>
        <w:rPr>
          <w:rFonts w:hint="eastAsia" w:ascii="宋体" w:hAnsi="宋体" w:eastAsia="宋体" w:cs="宋体"/>
          <w:color w:val="FFFFFF"/>
          <w:spacing w:val="-6"/>
          <w:sz w:val="24"/>
          <w:szCs w:val="24"/>
          <w14:textOutline w14:w="3175" w14:cap="flat" w14:cmpd="sng">
            <w14:solidFill>
              <w14:srgbClr w14:val="FFFFFF"/>
            </w14:solidFill>
            <w14:prstDash w14:val="solid"/>
            <w14:miter w14:val="0"/>
          </w14:textOutline>
        </w:rPr>
        <w:t>、琳达晓乔</w:t>
      </w:r>
      <w:r>
        <w:rPr>
          <w:rFonts w:hint="eastAsia" w:ascii="宋体" w:hAnsi="宋体" w:eastAsia="宋体" w:cs="宋体"/>
          <w:color w:val="FFFFFF"/>
          <w:spacing w:val="-6"/>
          <w:sz w:val="24"/>
          <w:szCs w:val="24"/>
          <w:lang w:val="en-US" w:eastAsia="zh-CN"/>
          <w14:textOutline w14:w="3175" w14:cap="flat" w14:cmpd="sng">
            <w14:solidFill>
              <w14:srgbClr w14:val="FFFFFF"/>
            </w14:solidFill>
            <w14:prstDash w14:val="solid"/>
            <w14:miter w14:val="0"/>
          </w14:textOutline>
        </w:rPr>
        <w:t>教授</w:t>
      </w:r>
      <w:r>
        <w:rPr>
          <w:rFonts w:hint="eastAsia" w:ascii="宋体" w:hAnsi="宋体" w:eastAsia="宋体" w:cs="宋体"/>
          <w:color w:val="FFFFFF"/>
          <w:spacing w:val="-6"/>
          <w:sz w:val="24"/>
          <w:szCs w:val="24"/>
          <w14:textOutline w14:w="3175" w14:cap="flat" w14:cmpd="sng">
            <w14:solidFill>
              <w14:srgbClr w14:val="FFFFFF"/>
            </w14:solidFill>
            <w14:prstDash w14:val="solid"/>
            <w14:miter w14:val="0"/>
          </w14:textOutline>
        </w:rPr>
        <w:t>、魏心</w:t>
      </w:r>
      <w:r>
        <w:rPr>
          <w:rFonts w:hint="eastAsia" w:ascii="宋体" w:hAnsi="宋体" w:eastAsia="宋体" w:cs="宋体"/>
          <w:color w:val="FFFFFF"/>
          <w:spacing w:val="-6"/>
          <w:sz w:val="24"/>
          <w:szCs w:val="24"/>
          <w:lang w:val="en-US" w:eastAsia="zh-CN"/>
          <w14:textOutline w14:w="3175" w14:cap="flat" w14:cmpd="sng">
            <w14:solidFill>
              <w14:srgbClr w14:val="FFFFFF"/>
            </w14:solidFill>
            <w14:prstDash w14:val="solid"/>
            <w14:miter w14:val="0"/>
          </w14:textOutline>
        </w:rPr>
        <w:t>副教授</w:t>
      </w:r>
      <w:r>
        <w:rPr>
          <w:rFonts w:hint="eastAsia" w:ascii="宋体" w:hAnsi="宋体" w:eastAsia="宋体" w:cs="宋体"/>
          <w:color w:val="FFFFFF"/>
          <w:spacing w:val="-6"/>
          <w:sz w:val="24"/>
          <w:szCs w:val="24"/>
          <w14:textOutline w14:w="3175" w14:cap="flat" w14:cmpd="sng">
            <w14:solidFill>
              <w14:srgbClr w14:val="FFFFFF"/>
            </w14:solidFill>
            <w14:prstDash w14:val="solid"/>
            <w14:miter w14:val="0"/>
          </w14:textOutline>
        </w:rPr>
        <w:t>，中国科学院心理所的张雨青</w:t>
      </w:r>
      <w:r>
        <w:rPr>
          <w:rFonts w:hint="eastAsia" w:ascii="宋体" w:hAnsi="宋体" w:eastAsia="宋体" w:cs="宋体"/>
          <w:color w:val="FFFFFF"/>
          <w:spacing w:val="-6"/>
          <w:sz w:val="24"/>
          <w:szCs w:val="24"/>
          <w:lang w:val="en-US" w:eastAsia="zh-CN"/>
          <w14:textOutline w14:w="3175" w14:cap="flat" w14:cmpd="sng">
            <w14:solidFill>
              <w14:srgbClr w14:val="FFFFFF"/>
            </w14:solidFill>
            <w14:prstDash w14:val="solid"/>
            <w14:miter w14:val="0"/>
          </w14:textOutline>
        </w:rPr>
        <w:t>教授</w:t>
      </w:r>
      <w:r>
        <w:rPr>
          <w:rFonts w:hint="eastAsia" w:ascii="宋体" w:hAnsi="宋体" w:eastAsia="宋体" w:cs="宋体"/>
          <w:color w:val="FFFFFF"/>
          <w:spacing w:val="-6"/>
          <w:sz w:val="24"/>
          <w:szCs w:val="24"/>
          <w14:textOutline w14:w="3175" w14:cap="flat" w14:cmpd="sng">
            <w14:solidFill>
              <w14:srgbClr w14:val="FFFFFF"/>
            </w14:solidFill>
            <w14:prstDash w14:val="solid"/>
            <w14:miter w14:val="0"/>
          </w14:textOutline>
        </w:rPr>
        <w:t>，意向对话疗法创始人朱建军教授、得觉催眠创始人格桑泽仁教授、国际沙盘游戏疗法、荣格心理分析专家申荷永教授、</w:t>
      </w:r>
      <w:r>
        <w:rPr>
          <w:rFonts w:hint="eastAsia" w:ascii="宋体" w:hAnsi="宋体" w:eastAsia="宋体" w:cs="宋体"/>
          <w:color w:val="FFFFFF"/>
          <w:spacing w:val="-6"/>
          <w:sz w:val="24"/>
          <w:szCs w:val="24"/>
          <w:lang w:val="en-US" w:eastAsia="zh-CN"/>
          <w14:textOutline w14:w="3175" w14:cap="flat" w14:cmpd="sng">
            <w14:solidFill>
              <w14:srgbClr w14:val="FFFFFF"/>
            </w14:solidFill>
            <w14:prstDash w14:val="solid"/>
            <w14:miter w14:val="0"/>
          </w14:textOutline>
        </w:rPr>
        <w:t>广州大学叶浩生教授、西南大学汤永隆教授、</w:t>
      </w:r>
      <w:r>
        <w:rPr>
          <w:rFonts w:hint="eastAsia" w:ascii="宋体" w:hAnsi="宋体" w:eastAsia="宋体" w:cs="宋体"/>
          <w:color w:val="FFFFFF"/>
          <w:spacing w:val="-6"/>
          <w:sz w:val="24"/>
          <w:szCs w:val="24"/>
          <w14:textOutline w14:w="3175" w14:cap="flat" w14:cmpd="sng">
            <w14:solidFill>
              <w14:srgbClr w14:val="FFFFFF"/>
            </w14:solidFill>
            <w14:prstDash w14:val="solid"/>
            <w14:miter w14:val="0"/>
          </w14:textOutline>
        </w:rPr>
        <w:t>五音疗法专家张勇教授、心舞疗法创始人张小兰副教授等数十位中国卓越的心理学专家做为中方导师。</w:t>
      </w:r>
    </w:p>
    <w:p>
      <w:pPr>
        <w:spacing w:before="78" w:line="245" w:lineRule="auto"/>
        <w:ind w:left="13135" w:right="1731" w:firstLine="479"/>
        <w:rPr>
          <w:rFonts w:hint="eastAsia" w:ascii="宋体" w:hAnsi="宋体" w:eastAsia="宋体" w:cs="宋体"/>
          <w:color w:val="FFFFFF"/>
          <w:spacing w:val="-6"/>
          <w:sz w:val="24"/>
          <w:szCs w:val="24"/>
          <w14:textOutline w14:w="3175" w14:cap="flat" w14:cmpd="sng">
            <w14:solidFill>
              <w14:srgbClr w14:val="FFFFFF"/>
            </w14:solidFill>
            <w14:prstDash w14:val="solid"/>
            <w14:miter w14:val="0"/>
          </w14:textOutline>
        </w:rPr>
      </w:pPr>
      <w:r>
        <w:rPr>
          <w:rFonts w:hint="eastAsia" w:ascii="宋体" w:hAnsi="宋体" w:eastAsia="宋体" w:cs="宋体"/>
          <w:color w:val="FFFFFF"/>
          <w:spacing w:val="-6"/>
          <w:sz w:val="24"/>
          <w:szCs w:val="24"/>
          <w14:textOutline w14:w="3175" w14:cap="flat" w14:cmpd="sng">
            <w14:solidFill>
              <w14:srgbClr w14:val="FFFFFF"/>
            </w14:solidFill>
            <w14:prstDash w14:val="solid"/>
            <w14:miter w14:val="0"/>
          </w14:textOutline>
        </w:rPr>
        <w:t>心理学硕博士生每年寒暑假到泰国西那瓦大学上课，其余时间跟随中方导师在中国学实操技能并完成学位论文。心理学院硕博士生的培养既注重学术科研又注重实操技能。学生毕业时获得可以在中国教育部留学生服务中心认证的泰国教育部的心理学学历学位证，并在学习期内考取中国心理卫生协会认证的心理咨询师证（医学背景学生可考取心理治疗师证）和其他相关机构认证的艺术治疗师等技能证书，毕业时可凭多证到大中小学、科研院所、医院心理科、康复中心、社会心理服务机构等多领域上岗就业。</w:t>
      </w:r>
    </w:p>
    <w:p>
      <w:pPr>
        <w:spacing w:before="78" w:line="245" w:lineRule="auto"/>
        <w:ind w:left="13135" w:right="1731" w:firstLine="479"/>
        <w:rPr>
          <w:rFonts w:hint="eastAsia" w:ascii="宋体" w:hAnsi="宋体" w:eastAsia="宋体" w:cs="宋体"/>
          <w:color w:val="FFFFFF"/>
          <w:spacing w:val="-6"/>
          <w:sz w:val="24"/>
          <w:szCs w:val="24"/>
          <w:lang w:eastAsia="zh-CN"/>
          <w14:textOutline w14:w="3175" w14:cap="flat" w14:cmpd="sng">
            <w14:solidFill>
              <w14:srgbClr w14:val="FFFFFF"/>
            </w14:solidFill>
            <w14:prstDash w14:val="solid"/>
            <w14:miter w14:val="0"/>
          </w14:textOutline>
        </w:rPr>
      </w:pPr>
      <w:r>
        <w:rPr>
          <w:rFonts w:hint="eastAsia" w:ascii="宋体" w:hAnsi="宋体" w:eastAsia="宋体" w:cs="宋体"/>
          <w:color w:val="FFFFFF"/>
          <w:spacing w:val="-6"/>
          <w:sz w:val="24"/>
          <w:szCs w:val="24"/>
          <w:lang w:eastAsia="zh-CN"/>
          <w14:textOutline w14:w="3175" w14:cap="flat" w14:cmpd="sng">
            <w14:solidFill>
              <w14:srgbClr w14:val="FFFFFF"/>
            </w14:solidFill>
            <w14:prstDash w14:val="solid"/>
            <w14:miter w14:val="0"/>
          </w14:textOutline>
        </w:rPr>
        <w:drawing>
          <wp:inline distT="0" distB="0" distL="114300" distR="114300">
            <wp:extent cx="5774055" cy="3388360"/>
            <wp:effectExtent l="0" t="0" r="1905" b="10160"/>
            <wp:docPr id="3" name="图片 3" descr="微信图片_20240429225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40429225519"/>
                    <pic:cNvPicPr>
                      <a:picLocks noChangeAspect="1"/>
                    </pic:cNvPicPr>
                  </pic:nvPicPr>
                  <pic:blipFill>
                    <a:blip r:embed="rId18"/>
                    <a:stretch>
                      <a:fillRect/>
                    </a:stretch>
                  </pic:blipFill>
                  <pic:spPr>
                    <a:xfrm>
                      <a:off x="0" y="0"/>
                      <a:ext cx="5774055" cy="3388360"/>
                    </a:xfrm>
                    <a:prstGeom prst="rect">
                      <a:avLst/>
                    </a:prstGeom>
                  </pic:spPr>
                </pic:pic>
              </a:graphicData>
            </a:graphic>
          </wp:inline>
        </w:drawing>
      </w:r>
    </w:p>
    <w:p>
      <w:pPr>
        <w:pStyle w:val="2"/>
        <w:spacing w:line="453" w:lineRule="auto"/>
      </w:pPr>
    </w:p>
    <w:p>
      <w:pPr>
        <w:spacing w:line="6065" w:lineRule="exact"/>
        <w:ind w:firstLine="13130"/>
      </w:pPr>
    </w:p>
    <w:p>
      <w:pPr>
        <w:pStyle w:val="2"/>
        <w:spacing w:line="314" w:lineRule="auto"/>
      </w:pPr>
    </w:p>
    <w:p>
      <w:pPr>
        <w:pStyle w:val="2"/>
        <w:spacing w:line="315" w:lineRule="auto"/>
      </w:pPr>
    </w:p>
    <w:p>
      <w:pPr>
        <w:pStyle w:val="2"/>
        <w:spacing w:line="315" w:lineRule="auto"/>
      </w:pPr>
    </w:p>
    <w:p>
      <w:pPr>
        <w:pStyle w:val="2"/>
        <w:spacing w:before="64" w:line="200" w:lineRule="auto"/>
        <w:ind w:left="22337"/>
        <w:rPr>
          <w:sz w:val="22"/>
          <w:szCs w:val="22"/>
        </w:rPr>
      </w:pPr>
      <w:r>
        <w:pict>
          <v:shape id="_x0000_s1030" o:spid="_x0000_s1030" o:spt="202" type="#_x0000_t202" style="position:absolute;left:0pt;margin-left:35.7pt;margin-top:2.2pt;height:12.6pt;width:13.7pt;z-index:251669504;mso-width-relative:page;mso-height-relative:page;" filled="f" stroked="f" coordsize="21600,21600">
            <v:path/>
            <v:fill on="f" focussize="0,0"/>
            <v:stroke on="f"/>
            <v:imagedata o:title=""/>
            <o:lock v:ext="edit" aspectratio="f"/>
            <v:textbox inset="0mm,0mm,0mm,0mm">
              <w:txbxContent>
                <w:p>
                  <w:pPr>
                    <w:pStyle w:val="2"/>
                    <w:spacing w:before="20" w:line="200" w:lineRule="auto"/>
                    <w:ind w:left="20"/>
                    <w:rPr>
                      <w:sz w:val="22"/>
                      <w:szCs w:val="22"/>
                    </w:rPr>
                  </w:pPr>
                  <w:r>
                    <w:rPr>
                      <w:color w:val="F37836"/>
                      <w:spacing w:val="-3"/>
                      <w:sz w:val="22"/>
                      <w:szCs w:val="22"/>
                    </w:rPr>
                    <w:t>01</w:t>
                  </w:r>
                </w:p>
              </w:txbxContent>
            </v:textbox>
          </v:shape>
        </w:pict>
      </w:r>
      <w:r>
        <w:rPr>
          <w:color w:val="27407D"/>
          <w:spacing w:val="-3"/>
          <w:sz w:val="22"/>
          <w:szCs w:val="22"/>
        </w:rPr>
        <w:t>02</w:t>
      </w:r>
    </w:p>
    <w:p>
      <w:pPr>
        <w:spacing w:line="200" w:lineRule="auto"/>
        <w:rPr>
          <w:sz w:val="22"/>
          <w:szCs w:val="22"/>
        </w:rPr>
        <w:sectPr>
          <w:headerReference r:id="rId6" w:type="default"/>
          <w:pgSz w:w="23812" w:h="16838"/>
          <w:pgMar w:top="400" w:right="0" w:bottom="0" w:left="0" w:header="0" w:footer="0" w:gutter="0"/>
          <w:cols w:space="720" w:num="1"/>
        </w:sectPr>
      </w:pPr>
    </w:p>
    <w:p>
      <w:pPr>
        <w:pStyle w:val="2"/>
        <w:spacing w:line="245" w:lineRule="auto"/>
      </w:pPr>
    </w:p>
    <w:p>
      <w:pPr>
        <w:pStyle w:val="2"/>
        <w:spacing w:line="246" w:lineRule="auto"/>
      </w:pPr>
    </w:p>
    <w:p>
      <w:pPr>
        <w:spacing w:before="156" w:line="223" w:lineRule="auto"/>
        <w:ind w:left="279"/>
        <w:rPr>
          <w:rFonts w:ascii="宋体" w:hAnsi="宋体" w:eastAsia="宋体" w:cs="宋体"/>
          <w:sz w:val="48"/>
          <w:szCs w:val="48"/>
        </w:rPr>
      </w:pPr>
      <w:r>
        <w:rPr>
          <w:rFonts w:ascii="宋体" w:hAnsi="宋体" w:eastAsia="宋体" w:cs="宋体"/>
          <w:color w:val="27407D"/>
          <w:spacing w:val="26"/>
          <w:sz w:val="48"/>
          <w:szCs w:val="48"/>
          <w:u w:val="single" w:color="F37836"/>
          <w14:textOutline w14:w="6350" w14:cap="flat" w14:cmpd="sng">
            <w14:solidFill>
              <w14:srgbClr w14:val="27407D"/>
            </w14:solidFill>
            <w14:prstDash w14:val="solid"/>
            <w14:miter w14:val="0"/>
          </w14:textOutline>
        </w:rPr>
        <w:t>申请流程</w:t>
      </w:r>
      <w:r>
        <w:rPr>
          <w:rFonts w:ascii="宋体" w:hAnsi="宋体" w:eastAsia="宋体" w:cs="宋体"/>
          <w:color w:val="27407D"/>
          <w:spacing w:val="26"/>
          <w:sz w:val="48"/>
          <w:szCs w:val="48"/>
        </w:rPr>
        <w:t xml:space="preserve">                                      </w:t>
      </w:r>
      <w:r>
        <w:rPr>
          <w:rFonts w:ascii="宋体" w:hAnsi="宋体" w:eastAsia="宋体" w:cs="宋体"/>
          <w:color w:val="27407D"/>
          <w:spacing w:val="26"/>
          <w:sz w:val="48"/>
          <w:szCs w:val="48"/>
          <w:u w:val="single" w:color="F37836"/>
          <w14:textOutline w14:w="6350" w14:cap="flat" w14:cmpd="sng">
            <w14:solidFill>
              <w14:srgbClr w14:val="27407D"/>
            </w14:solidFill>
            <w14:prstDash w14:val="solid"/>
            <w14:miter w14:val="0"/>
          </w14:textOutline>
        </w:rPr>
        <w:t>缴费</w:t>
      </w:r>
      <w:r>
        <w:rPr>
          <w:rFonts w:ascii="宋体" w:hAnsi="宋体" w:eastAsia="宋体" w:cs="宋体"/>
          <w:color w:val="27407D"/>
          <w:spacing w:val="25"/>
          <w:sz w:val="48"/>
          <w:szCs w:val="48"/>
          <w:u w:val="single" w:color="F37836"/>
          <w14:textOutline w14:w="6350" w14:cap="flat" w14:cmpd="sng">
            <w14:solidFill>
              <w14:srgbClr w14:val="27407D"/>
            </w14:solidFill>
            <w14:prstDash w14:val="solid"/>
            <w14:miter w14:val="0"/>
          </w14:textOutline>
        </w:rPr>
        <w:t>流程</w:t>
      </w:r>
    </w:p>
    <w:p>
      <w:pPr>
        <w:spacing w:before="79"/>
      </w:pPr>
    </w:p>
    <w:p>
      <w:pPr>
        <w:spacing w:before="78"/>
      </w:pPr>
    </w:p>
    <w:p>
      <w:pPr>
        <w:sectPr>
          <w:footerReference r:id="rId7" w:type="default"/>
          <w:pgSz w:w="23812" w:h="16838"/>
          <w:pgMar w:top="400" w:right="0" w:bottom="1" w:left="734" w:header="0" w:footer="0" w:gutter="0"/>
          <w:cols w:equalWidth="0" w:num="1">
            <w:col w:w="23077"/>
          </w:cols>
        </w:sectPr>
      </w:pPr>
    </w:p>
    <w:p>
      <w:pPr>
        <w:spacing w:before="51" w:line="325" w:lineRule="exact"/>
        <w:ind w:left="225"/>
        <w:outlineLvl w:val="0"/>
        <w:rPr>
          <w:rFonts w:ascii="宋体" w:hAnsi="宋体" w:eastAsia="宋体" w:cs="宋体"/>
          <w:sz w:val="22"/>
          <w:szCs w:val="22"/>
        </w:rPr>
      </w:pPr>
      <w:r>
        <w:rPr>
          <w:rFonts w:ascii="微软雅黑" w:hAnsi="微软雅黑" w:eastAsia="微软雅黑" w:cs="微软雅黑"/>
          <w:color w:val="F37836"/>
          <w:spacing w:val="-19"/>
          <w:position w:val="-1"/>
          <w:sz w:val="32"/>
          <w:szCs w:val="32"/>
        </w:rPr>
        <w:t>★</w:t>
      </w:r>
      <w:r>
        <w:rPr>
          <w:rFonts w:ascii="微软雅黑" w:hAnsi="微软雅黑" w:eastAsia="微软雅黑" w:cs="微软雅黑"/>
          <w:color w:val="F37836"/>
          <w:spacing w:val="58"/>
          <w:position w:val="-1"/>
          <w:sz w:val="32"/>
          <w:szCs w:val="32"/>
        </w:rPr>
        <w:t xml:space="preserve"> </w:t>
      </w:r>
      <w:r>
        <w:rPr>
          <w:rFonts w:ascii="宋体" w:hAnsi="宋体" w:eastAsia="宋体" w:cs="宋体"/>
          <w:color w:val="211814"/>
          <w:spacing w:val="-19"/>
          <w:position w:val="-1"/>
          <w:sz w:val="22"/>
          <w:szCs w:val="22"/>
          <w14:textOutline w14:w="3175" w14:cap="flat" w14:cmpd="sng">
            <w14:solidFill>
              <w14:srgbClr w14:val="211814"/>
            </w14:solidFill>
            <w14:prstDash w14:val="solid"/>
            <w14:miter w14:val="0"/>
          </w14:textOutline>
        </w:rPr>
        <w:t>一、材料准备：</w:t>
      </w:r>
    </w:p>
    <w:p>
      <w:pPr>
        <w:spacing w:line="322" w:lineRule="exact"/>
        <w:ind w:left="649"/>
        <w:rPr>
          <w:rFonts w:ascii="宋体" w:hAnsi="宋体" w:eastAsia="宋体" w:cs="宋体"/>
          <w:sz w:val="22"/>
          <w:szCs w:val="22"/>
        </w:rPr>
      </w:pPr>
      <w:r>
        <w:rPr>
          <w:rFonts w:ascii="宋体" w:hAnsi="宋体" w:eastAsia="宋体" w:cs="宋体"/>
          <w:color w:val="211814"/>
          <w:spacing w:val="-10"/>
          <w:position w:val="6"/>
          <w:sz w:val="22"/>
          <w:szCs w:val="22"/>
          <w14:textOutline w14:w="3175" w14:cap="flat" w14:cmpd="sng">
            <w14:solidFill>
              <w14:srgbClr w14:val="211814"/>
            </w14:solidFill>
            <w14:prstDash w14:val="solid"/>
            <w14:miter w14:val="0"/>
          </w14:textOutline>
        </w:rPr>
        <w:t>1、到出入境办理大厅办理护照（已持有护照的，护照有效期必须在一年以上，否则重新</w:t>
      </w:r>
    </w:p>
    <w:p>
      <w:pPr>
        <w:spacing w:line="220" w:lineRule="auto"/>
        <w:ind w:left="278"/>
        <w:rPr>
          <w:rFonts w:ascii="宋体" w:hAnsi="宋体" w:eastAsia="宋体" w:cs="宋体"/>
          <w:sz w:val="22"/>
          <w:szCs w:val="22"/>
        </w:rPr>
      </w:pPr>
      <w:r>
        <w:rPr>
          <w:rFonts w:ascii="宋体" w:hAnsi="宋体" w:eastAsia="宋体" w:cs="宋体"/>
          <w:color w:val="211814"/>
          <w:spacing w:val="-4"/>
          <w:sz w:val="22"/>
          <w:szCs w:val="22"/>
          <w14:textOutline w14:w="3175" w14:cap="flat" w14:cmpd="sng">
            <w14:solidFill>
              <w14:srgbClr w14:val="211814"/>
            </w14:solidFill>
            <w14:prstDash w14:val="solid"/>
            <w14:miter w14:val="0"/>
          </w14:textOutline>
        </w:rPr>
        <w:t>办理</w:t>
      </w:r>
      <w:r>
        <w:rPr>
          <w:rFonts w:ascii="宋体" w:hAnsi="宋体" w:eastAsia="宋体" w:cs="宋体"/>
          <w:color w:val="211814"/>
          <w:spacing w:val="-35"/>
          <w:sz w:val="22"/>
          <w:szCs w:val="22"/>
          <w14:textOutline w14:w="3175" w14:cap="flat" w14:cmpd="sng">
            <w14:solidFill>
              <w14:srgbClr w14:val="211814"/>
            </w14:solidFill>
            <w14:prstDash w14:val="solid"/>
            <w14:miter w14:val="0"/>
          </w14:textOutline>
        </w:rPr>
        <w:t>）；</w:t>
      </w:r>
    </w:p>
    <w:p>
      <w:pPr>
        <w:spacing w:before="56" w:line="225" w:lineRule="auto"/>
        <w:ind w:left="643"/>
        <w:outlineLvl w:val="0"/>
        <w:rPr>
          <w:rFonts w:ascii="宋体" w:hAnsi="宋体" w:eastAsia="宋体" w:cs="宋体"/>
          <w:sz w:val="22"/>
          <w:szCs w:val="22"/>
        </w:rPr>
      </w:pPr>
      <w:r>
        <w:rPr>
          <w:rFonts w:ascii="宋体" w:hAnsi="宋体" w:eastAsia="宋体" w:cs="宋体"/>
          <w:color w:val="211814"/>
          <w:spacing w:val="-6"/>
          <w:sz w:val="22"/>
          <w:szCs w:val="22"/>
          <w14:textOutline w14:w="3175" w14:cap="flat" w14:cmpd="sng">
            <w14:solidFill>
              <w14:srgbClr w14:val="211814"/>
            </w14:solidFill>
            <w14:prstDash w14:val="solid"/>
            <w14:miter w14:val="0"/>
          </w14:textOutline>
        </w:rPr>
        <w:t>2、联系毕业学校开具包括所有成绩的成绩单并盖章；</w:t>
      </w:r>
    </w:p>
    <w:p>
      <w:pPr>
        <w:spacing w:before="53" w:line="222" w:lineRule="auto"/>
        <w:ind w:left="641"/>
        <w:outlineLvl w:val="0"/>
        <w:rPr>
          <w:rFonts w:ascii="宋体" w:hAnsi="宋体" w:eastAsia="宋体" w:cs="宋体"/>
          <w:sz w:val="22"/>
          <w:szCs w:val="22"/>
        </w:rPr>
      </w:pPr>
      <w:r>
        <w:rPr>
          <w:rFonts w:ascii="宋体" w:hAnsi="宋体" w:eastAsia="宋体" w:cs="宋体"/>
          <w:color w:val="211814"/>
          <w:spacing w:val="-8"/>
          <w:sz w:val="22"/>
          <w:szCs w:val="22"/>
          <w14:textOutline w14:w="3175" w14:cap="flat" w14:cmpd="sng">
            <w14:solidFill>
              <w14:srgbClr w14:val="211814"/>
            </w14:solidFill>
            <w14:prstDash w14:val="solid"/>
            <w14:miter w14:val="0"/>
          </w14:textOutline>
        </w:rPr>
        <w:t>3、到公证处办理毕业证书、成绩单和无犯罪记录的中</w:t>
      </w:r>
      <w:r>
        <w:rPr>
          <w:rFonts w:ascii="宋体" w:hAnsi="宋体" w:eastAsia="宋体" w:cs="宋体"/>
          <w:color w:val="211814"/>
          <w:spacing w:val="-9"/>
          <w:sz w:val="22"/>
          <w:szCs w:val="22"/>
          <w14:textOutline w14:w="3175" w14:cap="flat" w14:cmpd="sng">
            <w14:solidFill>
              <w14:srgbClr w14:val="211814"/>
            </w14:solidFill>
            <w14:prstDash w14:val="solid"/>
            <w14:miter w14:val="0"/>
          </w14:textOutline>
        </w:rPr>
        <w:t>英文公证书；</w:t>
      </w:r>
    </w:p>
    <w:p>
      <w:pPr>
        <w:spacing w:before="53" w:line="238" w:lineRule="auto"/>
        <w:ind w:left="638"/>
        <w:outlineLvl w:val="0"/>
        <w:rPr>
          <w:rFonts w:ascii="宋体" w:hAnsi="宋体" w:eastAsia="宋体" w:cs="宋体"/>
          <w:sz w:val="22"/>
          <w:szCs w:val="22"/>
        </w:rPr>
      </w:pPr>
      <w:r>
        <w:rPr>
          <w:rFonts w:ascii="宋体" w:hAnsi="宋体" w:eastAsia="宋体" w:cs="宋体"/>
          <w:color w:val="211814"/>
          <w:spacing w:val="-12"/>
          <w:sz w:val="22"/>
          <w:szCs w:val="22"/>
          <w14:textOutline w14:w="3175" w14:cap="flat" w14:cmpd="sng">
            <w14:solidFill>
              <w14:srgbClr w14:val="211814"/>
            </w14:solidFill>
            <w14:prstDash w14:val="solid"/>
            <w14:miter w14:val="0"/>
          </w14:textOutline>
        </w:rPr>
        <w:t>4、打印申请表，用英文手写填写，确定报读专业，同</w:t>
      </w:r>
      <w:r>
        <w:rPr>
          <w:rFonts w:ascii="宋体" w:hAnsi="宋体" w:eastAsia="宋体" w:cs="宋体"/>
          <w:color w:val="211814"/>
          <w:spacing w:val="-13"/>
          <w:sz w:val="22"/>
          <w:szCs w:val="22"/>
          <w14:textOutline w14:w="3175" w14:cap="flat" w14:cmpd="sng">
            <w14:solidFill>
              <w14:srgbClr w14:val="211814"/>
            </w14:solidFill>
            <w14:prstDash w14:val="solid"/>
            <w14:miter w14:val="0"/>
          </w14:textOutline>
        </w:rPr>
        <w:t>时确定报读学年和学期。</w:t>
      </w:r>
    </w:p>
    <w:p>
      <w:pPr>
        <w:spacing w:before="325" w:line="354" w:lineRule="exact"/>
        <w:ind w:left="225"/>
        <w:rPr>
          <w:rFonts w:ascii="宋体" w:hAnsi="宋体" w:eastAsia="宋体" w:cs="宋体"/>
          <w:sz w:val="22"/>
          <w:szCs w:val="22"/>
        </w:rPr>
      </w:pPr>
      <w:r>
        <w:rPr>
          <w:rFonts w:ascii="微软雅黑" w:hAnsi="微软雅黑" w:eastAsia="微软雅黑" w:cs="微软雅黑"/>
          <w:color w:val="F37836"/>
          <w:spacing w:val="-15"/>
          <w:position w:val="6"/>
          <w:sz w:val="32"/>
          <w:szCs w:val="32"/>
        </w:rPr>
        <w:t>★</w:t>
      </w:r>
      <w:r>
        <w:rPr>
          <w:rFonts w:ascii="微软雅黑" w:hAnsi="微软雅黑" w:eastAsia="微软雅黑" w:cs="微软雅黑"/>
          <w:color w:val="F37836"/>
          <w:spacing w:val="56"/>
          <w:position w:val="6"/>
          <w:sz w:val="32"/>
          <w:szCs w:val="32"/>
        </w:rPr>
        <w:t xml:space="preserve"> </w:t>
      </w:r>
      <w:r>
        <w:rPr>
          <w:rFonts w:ascii="宋体" w:hAnsi="宋体" w:eastAsia="宋体" w:cs="宋体"/>
          <w:color w:val="211814"/>
          <w:spacing w:val="-15"/>
          <w:position w:val="4"/>
          <w:sz w:val="22"/>
          <w:szCs w:val="22"/>
          <w14:textOutline w14:w="3175" w14:cap="flat" w14:cmpd="sng">
            <w14:solidFill>
              <w14:srgbClr w14:val="211814"/>
            </w14:solidFill>
            <w14:prstDash w14:val="solid"/>
            <w14:miter w14:val="0"/>
          </w14:textOutline>
        </w:rPr>
        <w:t>二、提交申请材料：</w:t>
      </w:r>
    </w:p>
    <w:p>
      <w:pPr>
        <w:spacing w:before="1" w:line="220" w:lineRule="auto"/>
        <w:ind w:left="649"/>
        <w:rPr>
          <w:rFonts w:ascii="宋体" w:hAnsi="宋体" w:eastAsia="宋体" w:cs="宋体"/>
          <w:sz w:val="22"/>
          <w:szCs w:val="22"/>
        </w:rPr>
      </w:pPr>
      <w:r>
        <w:rPr>
          <w:rFonts w:ascii="宋体" w:hAnsi="宋体" w:eastAsia="宋体" w:cs="宋体"/>
          <w:color w:val="211814"/>
          <w:spacing w:val="-24"/>
          <w:sz w:val="22"/>
          <w:szCs w:val="22"/>
          <w14:textOutline w14:w="3175" w14:cap="flat" w14:cmpd="sng">
            <w14:solidFill>
              <w14:srgbClr w14:val="211814"/>
            </w14:solidFill>
            <w14:prstDash w14:val="solid"/>
            <w14:miter w14:val="0"/>
          </w14:textOutline>
        </w:rPr>
        <w:t>1、申请表；</w:t>
      </w:r>
    </w:p>
    <w:p>
      <w:pPr>
        <w:spacing w:before="56" w:line="224" w:lineRule="auto"/>
        <w:ind w:left="643"/>
        <w:rPr>
          <w:rFonts w:ascii="宋体" w:hAnsi="宋体" w:eastAsia="宋体" w:cs="宋体"/>
          <w:sz w:val="22"/>
          <w:szCs w:val="22"/>
        </w:rPr>
      </w:pPr>
      <w:r>
        <w:rPr>
          <w:rFonts w:ascii="宋体" w:hAnsi="宋体" w:eastAsia="宋体" w:cs="宋体"/>
          <w:color w:val="211814"/>
          <w:spacing w:val="-14"/>
          <w:sz w:val="22"/>
          <w:szCs w:val="22"/>
          <w14:textOutline w14:w="3175" w14:cap="flat" w14:cmpd="sng">
            <w14:solidFill>
              <w14:srgbClr w14:val="211814"/>
            </w14:solidFill>
            <w14:prstDash w14:val="solid"/>
            <w14:miter w14:val="0"/>
          </w14:textOutline>
        </w:rPr>
        <w:t>2、护照首页扫描件；</w:t>
      </w:r>
    </w:p>
    <w:p>
      <w:pPr>
        <w:spacing w:before="54" w:line="321" w:lineRule="exact"/>
        <w:ind w:left="641"/>
        <w:rPr>
          <w:rFonts w:ascii="宋体" w:hAnsi="宋体" w:eastAsia="宋体" w:cs="宋体"/>
          <w:sz w:val="22"/>
          <w:szCs w:val="22"/>
        </w:rPr>
      </w:pPr>
      <w:r>
        <w:rPr>
          <w:rFonts w:ascii="宋体" w:hAnsi="宋体" w:eastAsia="宋体" w:cs="宋体"/>
          <w:color w:val="211814"/>
          <w:spacing w:val="-13"/>
          <w:position w:val="7"/>
          <w:sz w:val="22"/>
          <w:szCs w:val="22"/>
          <w14:textOutline w14:w="3175" w14:cap="flat" w14:cmpd="sng">
            <w14:solidFill>
              <w14:srgbClr w14:val="211814"/>
            </w14:solidFill>
            <w14:prstDash w14:val="solid"/>
            <w14:miter w14:val="0"/>
          </w14:textOutline>
        </w:rPr>
        <w:t>3、毕业证及翻译件、毕业证中英文公证书；</w:t>
      </w:r>
    </w:p>
    <w:p>
      <w:pPr>
        <w:spacing w:line="222" w:lineRule="auto"/>
        <w:ind w:left="638"/>
        <w:rPr>
          <w:rFonts w:ascii="宋体" w:hAnsi="宋体" w:eastAsia="宋体" w:cs="宋体"/>
          <w:sz w:val="22"/>
          <w:szCs w:val="22"/>
        </w:rPr>
      </w:pPr>
      <w:r>
        <w:rPr>
          <w:rFonts w:ascii="宋体" w:hAnsi="宋体" w:eastAsia="宋体" w:cs="宋体"/>
          <w:color w:val="211814"/>
          <w:spacing w:val="-13"/>
          <w:sz w:val="22"/>
          <w:szCs w:val="22"/>
          <w14:textOutline w14:w="3175" w14:cap="flat" w14:cmpd="sng">
            <w14:solidFill>
              <w14:srgbClr w14:val="211814"/>
            </w14:solidFill>
            <w14:prstDash w14:val="solid"/>
            <w14:miter w14:val="0"/>
          </w14:textOutline>
        </w:rPr>
        <w:t>4、成绩单及翻译件、成绩单中英文公证书；</w:t>
      </w:r>
    </w:p>
    <w:p>
      <w:pPr>
        <w:spacing w:before="54" w:line="223" w:lineRule="auto"/>
        <w:ind w:left="640"/>
        <w:outlineLvl w:val="0"/>
        <w:rPr>
          <w:rFonts w:ascii="宋体" w:hAnsi="宋体" w:eastAsia="宋体" w:cs="宋体"/>
          <w:sz w:val="22"/>
          <w:szCs w:val="22"/>
        </w:rPr>
      </w:pPr>
      <w:r>
        <w:rPr>
          <w:rFonts w:ascii="宋体" w:hAnsi="宋体" w:eastAsia="宋体" w:cs="宋体"/>
          <w:color w:val="211814"/>
          <w:spacing w:val="-9"/>
          <w:sz w:val="22"/>
          <w:szCs w:val="22"/>
          <w14:textOutline w14:w="3175" w14:cap="flat" w14:cmpd="sng">
            <w14:solidFill>
              <w14:srgbClr w14:val="211814"/>
            </w14:solidFill>
            <w14:prstDash w14:val="solid"/>
            <w14:miter w14:val="0"/>
          </w14:textOutline>
        </w:rPr>
        <w:t>5、无犯罪记录及翻译件、无犯罪记录中英文公证书（根据当地</w:t>
      </w:r>
      <w:r>
        <w:rPr>
          <w:rFonts w:ascii="宋体" w:hAnsi="宋体" w:eastAsia="宋体" w:cs="宋体"/>
          <w:color w:val="211814"/>
          <w:spacing w:val="-10"/>
          <w:sz w:val="22"/>
          <w:szCs w:val="22"/>
          <w14:textOutline w14:w="3175" w14:cap="flat" w14:cmpd="sng">
            <w14:solidFill>
              <w14:srgbClr w14:val="211814"/>
            </w14:solidFill>
            <w14:prstDash w14:val="solid"/>
            <w14:miter w14:val="0"/>
          </w14:textOutline>
        </w:rPr>
        <w:t>领事馆要求提交</w:t>
      </w:r>
      <w:r>
        <w:rPr>
          <w:rFonts w:ascii="宋体" w:hAnsi="宋体" w:eastAsia="宋体" w:cs="宋体"/>
          <w:color w:val="211814"/>
          <w:spacing w:val="-36"/>
          <w:sz w:val="22"/>
          <w:szCs w:val="22"/>
          <w14:textOutline w14:w="3175" w14:cap="flat" w14:cmpd="sng">
            <w14:solidFill>
              <w14:srgbClr w14:val="211814"/>
            </w14:solidFill>
            <w14:prstDash w14:val="solid"/>
            <w14:miter w14:val="0"/>
          </w14:textOutline>
        </w:rPr>
        <w:t>）；</w:t>
      </w:r>
    </w:p>
    <w:p>
      <w:pPr>
        <w:spacing w:before="55" w:line="319" w:lineRule="exact"/>
        <w:ind w:left="640"/>
        <w:rPr>
          <w:rFonts w:ascii="宋体" w:hAnsi="宋体" w:eastAsia="宋体" w:cs="宋体"/>
          <w:sz w:val="22"/>
          <w:szCs w:val="22"/>
        </w:rPr>
      </w:pPr>
      <w:r>
        <w:rPr>
          <w:rFonts w:ascii="宋体" w:hAnsi="宋体" w:eastAsia="宋体" w:cs="宋体"/>
          <w:color w:val="211814"/>
          <w:spacing w:val="-6"/>
          <w:position w:val="6"/>
          <w:sz w:val="22"/>
          <w:szCs w:val="22"/>
          <w14:textOutline w14:w="3175" w14:cap="flat" w14:cmpd="sng">
            <w14:solidFill>
              <w14:srgbClr w14:val="211814"/>
            </w14:solidFill>
            <w14:prstDash w14:val="solid"/>
            <w14:miter w14:val="0"/>
          </w14:textOutline>
        </w:rPr>
        <w:t>6、中留服认证书及翻译件、中留服认证中英文公证书（如前置学历为海外院校需提供,</w:t>
      </w:r>
    </w:p>
    <w:p>
      <w:pPr>
        <w:spacing w:before="1" w:line="219" w:lineRule="auto"/>
        <w:ind w:left="276"/>
        <w:rPr>
          <w:rFonts w:ascii="宋体" w:hAnsi="宋体" w:eastAsia="宋体" w:cs="宋体"/>
          <w:sz w:val="22"/>
          <w:szCs w:val="22"/>
        </w:rPr>
      </w:pPr>
      <w:r>
        <w:rPr>
          <w:rFonts w:ascii="宋体" w:hAnsi="宋体" w:eastAsia="宋体" w:cs="宋体"/>
          <w:color w:val="211814"/>
          <w:spacing w:val="-8"/>
          <w:sz w:val="22"/>
          <w:szCs w:val="22"/>
          <w14:textOutline w14:w="3175" w14:cap="flat" w14:cmpd="sng">
            <w14:solidFill>
              <w14:srgbClr w14:val="211814"/>
            </w14:solidFill>
            <w14:prstDash w14:val="solid"/>
            <w14:miter w14:val="0"/>
          </w14:textOutline>
        </w:rPr>
        <w:t>否则或将影响本次就读专业的学历认证）。</w:t>
      </w:r>
    </w:p>
    <w:p>
      <w:pPr>
        <w:pStyle w:val="2"/>
        <w:spacing w:line="307" w:lineRule="auto"/>
      </w:pPr>
    </w:p>
    <w:p>
      <w:pPr>
        <w:spacing w:before="72" w:line="215" w:lineRule="auto"/>
        <w:ind w:left="635"/>
        <w:rPr>
          <w:rFonts w:ascii="宋体" w:hAnsi="宋体" w:eastAsia="宋体" w:cs="宋体"/>
          <w:sz w:val="22"/>
          <w:szCs w:val="22"/>
        </w:rPr>
      </w:pPr>
      <w:r>
        <w:rPr>
          <w:rFonts w:ascii="宋体" w:hAnsi="宋体" w:eastAsia="宋体" w:cs="宋体"/>
          <w:color w:val="211814"/>
          <w:spacing w:val="-5"/>
          <w:sz w:val="22"/>
          <w:szCs w:val="22"/>
          <w14:textOutline w14:w="3175" w14:cap="flat" w14:cmpd="sng">
            <w14:solidFill>
              <w14:srgbClr w14:val="211814"/>
            </w14:solidFill>
            <w14:prstDash w14:val="solid"/>
            <w14:miter w14:val="0"/>
          </w14:textOutline>
        </w:rPr>
        <w:t>材料提交要求：</w:t>
      </w:r>
    </w:p>
    <w:p>
      <w:pPr>
        <w:spacing w:before="61" w:line="322" w:lineRule="exact"/>
        <w:ind w:left="649"/>
        <w:rPr>
          <w:rFonts w:ascii="宋体" w:hAnsi="宋体" w:eastAsia="宋体" w:cs="宋体"/>
          <w:sz w:val="22"/>
          <w:szCs w:val="22"/>
        </w:rPr>
      </w:pPr>
      <w:r>
        <w:rPr>
          <w:rFonts w:ascii="宋体" w:hAnsi="宋体" w:eastAsia="宋体" w:cs="宋体"/>
          <w:color w:val="211814"/>
          <w:spacing w:val="-10"/>
          <w:position w:val="6"/>
          <w:sz w:val="22"/>
          <w:szCs w:val="22"/>
          <w14:textOutline w14:w="3175" w14:cap="flat" w14:cmpd="sng">
            <w14:solidFill>
              <w14:srgbClr w14:val="211814"/>
            </w14:solidFill>
            <w14:prstDash w14:val="solid"/>
            <w14:miter w14:val="0"/>
          </w14:textOutline>
        </w:rPr>
        <w:t>1、以上所有材料均须提供高清扫描件，编码也要扫描清楚（扫描要求清晰无反光、无遮</w:t>
      </w:r>
    </w:p>
    <w:p>
      <w:pPr>
        <w:spacing w:line="220" w:lineRule="auto"/>
        <w:ind w:left="276"/>
        <w:rPr>
          <w:rFonts w:ascii="宋体" w:hAnsi="宋体" w:eastAsia="宋体" w:cs="宋体"/>
          <w:sz w:val="22"/>
          <w:szCs w:val="22"/>
        </w:rPr>
      </w:pPr>
      <w:r>
        <w:rPr>
          <w:rFonts w:ascii="宋体" w:hAnsi="宋体" w:eastAsia="宋体" w:cs="宋体"/>
          <w:color w:val="211814"/>
          <w:spacing w:val="-23"/>
          <w:sz w:val="22"/>
          <w:szCs w:val="22"/>
          <w14:textOutline w14:w="3175" w14:cap="flat" w14:cmpd="sng">
            <w14:solidFill>
              <w14:srgbClr w14:val="211814"/>
            </w14:solidFill>
            <w14:prstDash w14:val="solid"/>
            <w14:miter w14:val="0"/>
          </w14:textOutline>
        </w:rPr>
        <w:t>挡、无水印</w:t>
      </w:r>
      <w:r>
        <w:rPr>
          <w:rFonts w:ascii="宋体" w:hAnsi="宋体" w:eastAsia="宋体" w:cs="宋体"/>
          <w:color w:val="211814"/>
          <w:spacing w:val="-35"/>
          <w:sz w:val="22"/>
          <w:szCs w:val="22"/>
          <w14:textOutline w14:w="3175" w14:cap="flat" w14:cmpd="sng">
            <w14:solidFill>
              <w14:srgbClr w14:val="211814"/>
            </w14:solidFill>
            <w14:prstDash w14:val="solid"/>
            <w14:miter w14:val="0"/>
          </w14:textOutline>
        </w:rPr>
        <w:t>）；</w:t>
      </w:r>
    </w:p>
    <w:p>
      <w:pPr>
        <w:spacing w:before="57" w:line="321" w:lineRule="exact"/>
        <w:ind w:left="643"/>
        <w:rPr>
          <w:rFonts w:ascii="宋体" w:hAnsi="宋体" w:eastAsia="宋体" w:cs="宋体"/>
          <w:sz w:val="22"/>
          <w:szCs w:val="22"/>
        </w:rPr>
      </w:pPr>
      <w:r>
        <w:rPr>
          <w:rFonts w:ascii="宋体" w:hAnsi="宋体" w:eastAsia="宋体" w:cs="宋体"/>
          <w:color w:val="211814"/>
          <w:spacing w:val="-1"/>
          <w:position w:val="7"/>
          <w:sz w:val="22"/>
          <w:szCs w:val="22"/>
          <w14:textOutline w14:w="3175" w14:cap="flat" w14:cmpd="sng">
            <w14:solidFill>
              <w14:srgbClr w14:val="211814"/>
            </w14:solidFill>
            <w14:prstDash w14:val="solid"/>
            <w14:miter w14:val="0"/>
          </w14:textOutline>
        </w:rPr>
        <w:t>2、所有资料按以下顺序扫描成一个PDF；</w:t>
      </w:r>
    </w:p>
    <w:p>
      <w:pPr>
        <w:spacing w:line="219" w:lineRule="auto"/>
        <w:ind w:left="636"/>
        <w:rPr>
          <w:rFonts w:ascii="宋体" w:hAnsi="宋体" w:eastAsia="宋体" w:cs="宋体"/>
          <w:sz w:val="22"/>
          <w:szCs w:val="22"/>
        </w:rPr>
      </w:pPr>
      <w:r>
        <w:rPr>
          <w:rFonts w:ascii="宋体" w:hAnsi="宋体" w:eastAsia="宋体" w:cs="宋体"/>
          <w:color w:val="211814"/>
          <w:spacing w:val="-6"/>
          <w:sz w:val="22"/>
          <w:szCs w:val="22"/>
          <w14:textOutline w14:w="3175" w14:cap="flat" w14:cmpd="sng">
            <w14:solidFill>
              <w14:srgbClr w14:val="211814"/>
            </w14:solidFill>
            <w14:prstDash w14:val="solid"/>
            <w14:miter w14:val="0"/>
          </w14:textOutline>
        </w:rPr>
        <w:t>扫描件顺序：</w:t>
      </w:r>
    </w:p>
    <w:p>
      <w:pPr>
        <w:spacing w:before="57" w:line="200" w:lineRule="auto"/>
        <w:ind w:left="641"/>
        <w:rPr>
          <w:rFonts w:ascii="宋体" w:hAnsi="宋体" w:eastAsia="宋体" w:cs="宋体"/>
          <w:sz w:val="22"/>
          <w:szCs w:val="22"/>
        </w:rPr>
      </w:pPr>
      <w:r>
        <w:rPr>
          <w:rFonts w:ascii="Arial Unicode MS" w:hAnsi="Arial Unicode MS" w:eastAsia="Arial Unicode MS" w:cs="Arial Unicode MS"/>
          <w:color w:val="211814"/>
          <w:spacing w:val="3"/>
          <w:sz w:val="22"/>
          <w:szCs w:val="22"/>
          <w14:textOutline w14:w="3175" w14:cap="flat" w14:cmpd="sng">
            <w14:solidFill>
              <w14:srgbClr w14:val="211814"/>
            </w14:solidFill>
            <w14:prstDash w14:val="solid"/>
            <w14:miter w14:val="0"/>
          </w14:textOutline>
        </w:rPr>
        <w:t>⃞入学申请表</w:t>
      </w:r>
      <w:r>
        <w:rPr>
          <w:rFonts w:ascii="宋体" w:hAnsi="宋体" w:eastAsia="宋体" w:cs="宋体"/>
          <w:color w:val="211814"/>
          <w:spacing w:val="3"/>
          <w:sz w:val="22"/>
          <w:szCs w:val="22"/>
          <w14:textOutline w14:w="3175" w14:cap="flat" w14:cmpd="sng">
            <w14:solidFill>
              <w14:srgbClr w14:val="211814"/>
            </w14:solidFill>
            <w14:prstDash w14:val="solid"/>
            <w14:miter w14:val="0"/>
          </w14:textOutline>
        </w:rPr>
        <w:t>（打印后英文手写并附蓝底证件照</w:t>
      </w:r>
      <w:r>
        <w:rPr>
          <w:rFonts w:ascii="宋体" w:hAnsi="宋体" w:eastAsia="宋体" w:cs="宋体"/>
          <w:color w:val="211814"/>
          <w:spacing w:val="-33"/>
          <w:sz w:val="22"/>
          <w:szCs w:val="22"/>
          <w14:textOutline w14:w="3175" w14:cap="flat" w14:cmpd="sng">
            <w14:solidFill>
              <w14:srgbClr w14:val="211814"/>
            </w14:solidFill>
            <w14:prstDash w14:val="solid"/>
            <w14:miter w14:val="0"/>
          </w14:textOutline>
        </w:rPr>
        <w:t>）；</w:t>
      </w:r>
    </w:p>
    <w:p>
      <w:pPr>
        <w:spacing w:before="1" w:line="192" w:lineRule="auto"/>
        <w:ind w:left="641"/>
        <w:rPr>
          <w:rFonts w:ascii="宋体" w:hAnsi="宋体" w:eastAsia="宋体" w:cs="宋体"/>
          <w:sz w:val="22"/>
          <w:szCs w:val="22"/>
        </w:rPr>
      </w:pPr>
      <w:r>
        <w:rPr>
          <w:rFonts w:ascii="Arial Unicode MS" w:hAnsi="Arial Unicode MS" w:eastAsia="Arial Unicode MS" w:cs="Arial Unicode MS"/>
          <w:color w:val="211814"/>
          <w:spacing w:val="5"/>
          <w:sz w:val="22"/>
          <w:szCs w:val="22"/>
          <w14:textOutline w14:w="3175" w14:cap="flat" w14:cmpd="sng">
            <w14:solidFill>
              <w14:srgbClr w14:val="211814"/>
            </w14:solidFill>
            <w14:prstDash w14:val="solid"/>
            <w14:miter w14:val="0"/>
          </w14:textOutline>
        </w:rPr>
        <w:t>⃞护照首页</w:t>
      </w:r>
      <w:r>
        <w:rPr>
          <w:rFonts w:ascii="宋体" w:hAnsi="宋体" w:eastAsia="宋体" w:cs="宋体"/>
          <w:color w:val="211814"/>
          <w:spacing w:val="5"/>
          <w:sz w:val="22"/>
          <w:szCs w:val="22"/>
          <w14:textOutline w14:w="3175" w14:cap="flat" w14:cmpd="sng">
            <w14:solidFill>
              <w14:srgbClr w14:val="211814"/>
            </w14:solidFill>
            <w14:prstDash w14:val="solid"/>
            <w14:miter w14:val="0"/>
          </w14:textOutline>
        </w:rPr>
        <w:t>（有效期一年以上</w:t>
      </w:r>
      <w:r>
        <w:rPr>
          <w:rFonts w:ascii="宋体" w:hAnsi="宋体" w:eastAsia="宋体" w:cs="宋体"/>
          <w:color w:val="211814"/>
          <w:spacing w:val="-34"/>
          <w:sz w:val="22"/>
          <w:szCs w:val="22"/>
          <w14:textOutline w14:w="3175" w14:cap="flat" w14:cmpd="sng">
            <w14:solidFill>
              <w14:srgbClr w14:val="211814"/>
            </w14:solidFill>
            <w14:prstDash w14:val="solid"/>
            <w14:miter w14:val="0"/>
          </w14:textOutline>
        </w:rPr>
        <w:t>）；</w:t>
      </w:r>
    </w:p>
    <w:p>
      <w:pPr>
        <w:spacing w:before="16" w:line="200" w:lineRule="auto"/>
        <w:ind w:left="641"/>
        <w:rPr>
          <w:rFonts w:ascii="宋体" w:hAnsi="宋体" w:eastAsia="宋体" w:cs="宋体"/>
          <w:sz w:val="22"/>
          <w:szCs w:val="22"/>
        </w:rPr>
      </w:pPr>
      <w:r>
        <w:rPr>
          <w:rFonts w:ascii="Arial Unicode MS" w:hAnsi="Arial Unicode MS" w:eastAsia="Arial Unicode MS" w:cs="Arial Unicode MS"/>
          <w:color w:val="211814"/>
          <w:spacing w:val="-15"/>
          <w:sz w:val="22"/>
          <w:szCs w:val="22"/>
          <w14:textOutline w14:w="3175" w14:cap="flat" w14:cmpd="sng">
            <w14:solidFill>
              <w14:srgbClr w14:val="211814"/>
            </w14:solidFill>
            <w14:prstDash w14:val="solid"/>
            <w14:miter w14:val="0"/>
          </w14:textOutline>
        </w:rPr>
        <w:t>⃞毕业证公证书</w:t>
      </w:r>
      <w:r>
        <w:rPr>
          <w:rFonts w:ascii="宋体" w:hAnsi="宋体" w:eastAsia="宋体" w:cs="宋体"/>
          <w:color w:val="211814"/>
          <w:spacing w:val="-15"/>
          <w:sz w:val="22"/>
          <w:szCs w:val="22"/>
          <w14:textOutline w14:w="3175" w14:cap="flat" w14:cmpd="sng">
            <w14:solidFill>
              <w14:srgbClr w14:val="211814"/>
            </w14:solidFill>
            <w14:prstDash w14:val="solid"/>
            <w14:miter w14:val="0"/>
          </w14:textOutline>
        </w:rPr>
        <w:t>（顺序：毕业证原件、翻译件，公证书封面、中文、</w:t>
      </w:r>
      <w:r>
        <w:rPr>
          <w:rFonts w:ascii="宋体" w:hAnsi="宋体" w:eastAsia="宋体" w:cs="宋体"/>
          <w:color w:val="211814"/>
          <w:spacing w:val="-16"/>
          <w:sz w:val="22"/>
          <w:szCs w:val="22"/>
          <w14:textOutline w14:w="3175" w14:cap="flat" w14:cmpd="sng">
            <w14:solidFill>
              <w14:srgbClr w14:val="211814"/>
            </w14:solidFill>
            <w14:prstDash w14:val="solid"/>
            <w14:miter w14:val="0"/>
          </w14:textOutline>
        </w:rPr>
        <w:t>英文</w:t>
      </w:r>
      <w:r>
        <w:rPr>
          <w:rFonts w:ascii="宋体" w:hAnsi="宋体" w:eastAsia="宋体" w:cs="宋体"/>
          <w:color w:val="211814"/>
          <w:spacing w:val="-35"/>
          <w:sz w:val="22"/>
          <w:szCs w:val="22"/>
          <w14:textOutline w14:w="3175" w14:cap="flat" w14:cmpd="sng">
            <w14:solidFill>
              <w14:srgbClr w14:val="211814"/>
            </w14:solidFill>
            <w14:prstDash w14:val="solid"/>
            <w14:miter w14:val="0"/>
          </w14:textOutline>
        </w:rPr>
        <w:t>）；</w:t>
      </w:r>
    </w:p>
    <w:p>
      <w:pPr>
        <w:spacing w:line="200" w:lineRule="auto"/>
        <w:ind w:left="641"/>
        <w:rPr>
          <w:rFonts w:ascii="宋体" w:hAnsi="宋体" w:eastAsia="宋体" w:cs="宋体"/>
          <w:sz w:val="22"/>
          <w:szCs w:val="22"/>
        </w:rPr>
      </w:pPr>
      <w:r>
        <w:rPr>
          <w:rFonts w:ascii="Arial Unicode MS" w:hAnsi="Arial Unicode MS" w:eastAsia="Arial Unicode MS" w:cs="Arial Unicode MS"/>
          <w:color w:val="211814"/>
          <w:spacing w:val="-15"/>
          <w:sz w:val="22"/>
          <w:szCs w:val="22"/>
          <w14:textOutline w14:w="3175" w14:cap="flat" w14:cmpd="sng">
            <w14:solidFill>
              <w14:srgbClr w14:val="211814"/>
            </w14:solidFill>
            <w14:prstDash w14:val="solid"/>
            <w14:miter w14:val="0"/>
          </w14:textOutline>
        </w:rPr>
        <w:t>⃞成绩单公证书</w:t>
      </w:r>
      <w:r>
        <w:rPr>
          <w:rFonts w:ascii="宋体" w:hAnsi="宋体" w:eastAsia="宋体" w:cs="宋体"/>
          <w:color w:val="211814"/>
          <w:spacing w:val="-15"/>
          <w:sz w:val="22"/>
          <w:szCs w:val="22"/>
          <w14:textOutline w14:w="3175" w14:cap="flat" w14:cmpd="sng">
            <w14:solidFill>
              <w14:srgbClr w14:val="211814"/>
            </w14:solidFill>
            <w14:prstDash w14:val="solid"/>
            <w14:miter w14:val="0"/>
          </w14:textOutline>
        </w:rPr>
        <w:t>（顺序：成绩单原件、翻译件，公证书封面、中文、</w:t>
      </w:r>
      <w:r>
        <w:rPr>
          <w:rFonts w:ascii="宋体" w:hAnsi="宋体" w:eastAsia="宋体" w:cs="宋体"/>
          <w:color w:val="211814"/>
          <w:spacing w:val="-16"/>
          <w:sz w:val="22"/>
          <w:szCs w:val="22"/>
          <w14:textOutline w14:w="3175" w14:cap="flat" w14:cmpd="sng">
            <w14:solidFill>
              <w14:srgbClr w14:val="211814"/>
            </w14:solidFill>
            <w14:prstDash w14:val="solid"/>
            <w14:miter w14:val="0"/>
          </w14:textOutline>
        </w:rPr>
        <w:t>英文</w:t>
      </w:r>
      <w:r>
        <w:rPr>
          <w:rFonts w:ascii="宋体" w:hAnsi="宋体" w:eastAsia="宋体" w:cs="宋体"/>
          <w:color w:val="211814"/>
          <w:spacing w:val="-35"/>
          <w:sz w:val="22"/>
          <w:szCs w:val="22"/>
          <w14:textOutline w14:w="3175" w14:cap="flat" w14:cmpd="sng">
            <w14:solidFill>
              <w14:srgbClr w14:val="211814"/>
            </w14:solidFill>
            <w14:prstDash w14:val="solid"/>
            <w14:miter w14:val="0"/>
          </w14:textOutline>
        </w:rPr>
        <w:t>）；</w:t>
      </w:r>
    </w:p>
    <w:p>
      <w:pPr>
        <w:spacing w:before="1" w:line="200" w:lineRule="auto"/>
        <w:ind w:left="641"/>
        <w:rPr>
          <w:rFonts w:ascii="宋体" w:hAnsi="宋体" w:eastAsia="宋体" w:cs="宋体"/>
          <w:sz w:val="22"/>
          <w:szCs w:val="22"/>
        </w:rPr>
      </w:pPr>
      <w:r>
        <w:rPr>
          <w:rFonts w:ascii="Arial Unicode MS" w:hAnsi="Arial Unicode MS" w:eastAsia="Arial Unicode MS" w:cs="Arial Unicode MS"/>
          <w:color w:val="211814"/>
          <w:spacing w:val="-14"/>
          <w:sz w:val="22"/>
          <w:szCs w:val="22"/>
          <w14:textOutline w14:w="3175" w14:cap="flat" w14:cmpd="sng">
            <w14:solidFill>
              <w14:srgbClr w14:val="211814"/>
            </w14:solidFill>
            <w14:prstDash w14:val="solid"/>
            <w14:miter w14:val="0"/>
          </w14:textOutline>
        </w:rPr>
        <w:t>⃞无犯罪记录公证书</w:t>
      </w:r>
      <w:r>
        <w:rPr>
          <w:rFonts w:ascii="宋体" w:hAnsi="宋体" w:eastAsia="宋体" w:cs="宋体"/>
          <w:color w:val="211814"/>
          <w:spacing w:val="-14"/>
          <w:sz w:val="22"/>
          <w:szCs w:val="22"/>
          <w14:textOutline w14:w="3175" w14:cap="flat" w14:cmpd="sng">
            <w14:solidFill>
              <w14:srgbClr w14:val="211814"/>
            </w14:solidFill>
            <w14:prstDash w14:val="solid"/>
            <w14:miter w14:val="0"/>
          </w14:textOutline>
        </w:rPr>
        <w:t>（顺序：记录证明原件、翻译件，公证书封面、中文、英文</w:t>
      </w:r>
      <w:r>
        <w:rPr>
          <w:rFonts w:ascii="宋体" w:hAnsi="宋体" w:eastAsia="宋体" w:cs="宋体"/>
          <w:color w:val="211814"/>
          <w:spacing w:val="-31"/>
          <w:sz w:val="22"/>
          <w:szCs w:val="22"/>
          <w14:textOutline w14:w="3175" w14:cap="flat" w14:cmpd="sng">
            <w14:solidFill>
              <w14:srgbClr w14:val="211814"/>
            </w14:solidFill>
            <w14:prstDash w14:val="solid"/>
            <w14:miter w14:val="0"/>
          </w14:textOutline>
        </w:rPr>
        <w:t>）；</w:t>
      </w:r>
    </w:p>
    <w:p>
      <w:pPr>
        <w:spacing w:line="200" w:lineRule="auto"/>
        <w:ind w:left="641"/>
        <w:rPr>
          <w:rFonts w:ascii="宋体" w:hAnsi="宋体" w:eastAsia="宋体" w:cs="宋体"/>
          <w:sz w:val="22"/>
          <w:szCs w:val="22"/>
        </w:rPr>
      </w:pPr>
      <w:r>
        <w:rPr>
          <w:rFonts w:ascii="Arial Unicode MS" w:hAnsi="Arial Unicode MS" w:eastAsia="Arial Unicode MS" w:cs="Arial Unicode MS"/>
          <w:color w:val="211814"/>
          <w:spacing w:val="-13"/>
          <w:sz w:val="22"/>
          <w:szCs w:val="22"/>
          <w14:textOutline w14:w="3175" w14:cap="flat" w14:cmpd="sng">
            <w14:solidFill>
              <w14:srgbClr w14:val="211814"/>
            </w14:solidFill>
            <w14:prstDash w14:val="solid"/>
            <w14:miter w14:val="0"/>
          </w14:textOutline>
        </w:rPr>
        <w:t>⃞中留服认证公证书</w:t>
      </w:r>
      <w:r>
        <w:rPr>
          <w:rFonts w:ascii="宋体" w:hAnsi="宋体" w:eastAsia="宋体" w:cs="宋体"/>
          <w:color w:val="211814"/>
          <w:spacing w:val="-13"/>
          <w:sz w:val="22"/>
          <w:szCs w:val="22"/>
          <w14:textOutline w14:w="3175" w14:cap="flat" w14:cmpd="sng">
            <w14:solidFill>
              <w14:srgbClr w14:val="211814"/>
            </w14:solidFill>
            <w14:prstDash w14:val="solid"/>
            <w14:miter w14:val="0"/>
          </w14:textOutline>
        </w:rPr>
        <w:t>（如有</w:t>
      </w:r>
      <w:r>
        <w:rPr>
          <w:rFonts w:ascii="宋体" w:hAnsi="宋体" w:eastAsia="宋体" w:cs="宋体"/>
          <w:color w:val="211814"/>
          <w:spacing w:val="-56"/>
          <w:w w:val="91"/>
          <w:sz w:val="22"/>
          <w:szCs w:val="22"/>
          <w14:textOutline w14:w="3175" w14:cap="flat" w14:cmpd="sng">
            <w14:solidFill>
              <w14:srgbClr w14:val="211814"/>
            </w14:solidFill>
            <w14:prstDash w14:val="solid"/>
            <w14:miter w14:val="0"/>
          </w14:textOutline>
        </w:rPr>
        <w:t>）（</w:t>
      </w:r>
      <w:r>
        <w:rPr>
          <w:rFonts w:ascii="宋体" w:hAnsi="宋体" w:eastAsia="宋体" w:cs="宋体"/>
          <w:color w:val="211814"/>
          <w:spacing w:val="-13"/>
          <w:sz w:val="22"/>
          <w:szCs w:val="22"/>
          <w14:textOutline w14:w="3175" w14:cap="flat" w14:cmpd="sng">
            <w14:solidFill>
              <w14:srgbClr w14:val="211814"/>
            </w14:solidFill>
            <w14:prstDash w14:val="solid"/>
            <w14:miter w14:val="0"/>
          </w14:textOutline>
        </w:rPr>
        <w:t>顺序：认证书原件、翻译件，公证书封面</w:t>
      </w:r>
      <w:r>
        <w:rPr>
          <w:rFonts w:ascii="宋体" w:hAnsi="宋体" w:eastAsia="宋体" w:cs="宋体"/>
          <w:color w:val="211814"/>
          <w:spacing w:val="-14"/>
          <w:sz w:val="22"/>
          <w:szCs w:val="22"/>
          <w14:textOutline w14:w="3175" w14:cap="flat" w14:cmpd="sng">
            <w14:solidFill>
              <w14:srgbClr w14:val="211814"/>
            </w14:solidFill>
            <w14:prstDash w14:val="solid"/>
            <w14:miter w14:val="0"/>
          </w14:textOutline>
        </w:rPr>
        <w:t>、中文、英文</w:t>
      </w:r>
      <w:r>
        <w:rPr>
          <w:rFonts w:ascii="宋体" w:hAnsi="宋体" w:eastAsia="宋体" w:cs="宋体"/>
          <w:color w:val="211814"/>
          <w:spacing w:val="-56"/>
          <w:w w:val="91"/>
          <w:sz w:val="22"/>
          <w:szCs w:val="22"/>
          <w14:textOutline w14:w="3175" w14:cap="flat" w14:cmpd="sng">
            <w14:solidFill>
              <w14:srgbClr w14:val="211814"/>
            </w14:solidFill>
            <w14:prstDash w14:val="solid"/>
            <w14:miter w14:val="0"/>
          </w14:textOutline>
        </w:rPr>
        <w:t>）；</w:t>
      </w:r>
    </w:p>
    <w:p>
      <w:pPr>
        <w:spacing w:before="1" w:line="235" w:lineRule="auto"/>
        <w:ind w:left="641"/>
        <w:rPr>
          <w:rFonts w:ascii="宋体" w:hAnsi="宋体" w:eastAsia="宋体" w:cs="宋体"/>
          <w:sz w:val="22"/>
          <w:szCs w:val="22"/>
        </w:rPr>
      </w:pPr>
      <w:r>
        <w:rPr>
          <w:rFonts w:ascii="宋体" w:hAnsi="宋体" w:eastAsia="宋体" w:cs="宋体"/>
          <w:color w:val="211814"/>
          <w:spacing w:val="-4"/>
          <w:sz w:val="22"/>
          <w:szCs w:val="22"/>
          <w14:textOutline w14:w="3175" w14:cap="flat" w14:cmpd="sng">
            <w14:solidFill>
              <w14:srgbClr w14:val="211814"/>
            </w14:solidFill>
            <w14:prstDash w14:val="solid"/>
            <w14:miter w14:val="0"/>
          </w14:textOutline>
        </w:rPr>
        <w:t>3、申请材料需放入一个PDF文件中，提交时请按照格式用英文规范命名；</w:t>
      </w:r>
    </w:p>
    <w:p>
      <w:pPr>
        <w:spacing w:before="39" w:line="321" w:lineRule="exact"/>
        <w:ind w:left="635"/>
        <w:rPr>
          <w:rFonts w:ascii="宋体" w:hAnsi="宋体" w:eastAsia="宋体" w:cs="宋体"/>
          <w:sz w:val="22"/>
          <w:szCs w:val="22"/>
        </w:rPr>
      </w:pPr>
      <w:r>
        <w:rPr>
          <w:rFonts w:ascii="宋体" w:hAnsi="宋体" w:eastAsia="宋体" w:cs="宋体"/>
          <w:color w:val="211814"/>
          <w:spacing w:val="-7"/>
          <w:position w:val="6"/>
          <w:sz w:val="22"/>
          <w:szCs w:val="22"/>
          <w14:textOutline w14:w="3175" w14:cap="flat" w14:cmpd="sng">
            <w14:solidFill>
              <w14:srgbClr w14:val="211814"/>
            </w14:solidFill>
            <w14:prstDash w14:val="solid"/>
            <w14:miter w14:val="0"/>
          </w14:textOutline>
        </w:rPr>
        <w:t>命名要求：姓名拼音-申报专业（按照申请表上的写）-No</w:t>
      </w:r>
      <w:r>
        <w:rPr>
          <w:rFonts w:ascii="宋体" w:hAnsi="宋体" w:eastAsia="宋体" w:cs="宋体"/>
          <w:color w:val="211814"/>
          <w:spacing w:val="-8"/>
          <w:position w:val="6"/>
          <w:sz w:val="22"/>
          <w:szCs w:val="22"/>
          <w14:textOutline w14:w="3175" w14:cap="flat" w14:cmpd="sng">
            <w14:solidFill>
              <w14:srgbClr w14:val="211814"/>
            </w14:solidFill>
            <w14:prstDash w14:val="solid"/>
            <w14:miter w14:val="0"/>
          </w14:textOutline>
        </w:rPr>
        <w:t>n</w:t>
      </w:r>
      <w:r>
        <w:rPr>
          <w:rFonts w:ascii="宋体" w:hAnsi="宋体" w:eastAsia="宋体" w:cs="宋体"/>
          <w:color w:val="211814"/>
          <w:spacing w:val="96"/>
          <w:position w:val="6"/>
          <w:sz w:val="22"/>
          <w:szCs w:val="22"/>
        </w:rPr>
        <w:t xml:space="preserve"> </w:t>
      </w:r>
      <w:r>
        <w:rPr>
          <w:rFonts w:ascii="宋体" w:hAnsi="宋体" w:eastAsia="宋体" w:cs="宋体"/>
          <w:color w:val="211814"/>
          <w:spacing w:val="-8"/>
          <w:position w:val="6"/>
          <w:sz w:val="22"/>
          <w:szCs w:val="22"/>
          <w14:textOutline w14:w="3175" w14:cap="flat" w14:cmpd="sng">
            <w14:solidFill>
              <w14:srgbClr w14:val="211814"/>
            </w14:solidFill>
            <w14:prstDash w14:val="solid"/>
            <w14:miter w14:val="0"/>
          </w14:textOutline>
        </w:rPr>
        <w:t>Special(全日制）/Special</w:t>
      </w:r>
    </w:p>
    <w:p>
      <w:pPr>
        <w:spacing w:line="211" w:lineRule="auto"/>
        <w:ind w:left="196"/>
        <w:rPr>
          <w:rFonts w:ascii="宋体" w:hAnsi="宋体" w:eastAsia="宋体" w:cs="宋体"/>
          <w:sz w:val="22"/>
          <w:szCs w:val="22"/>
        </w:rPr>
      </w:pPr>
      <w:r>
        <w:rPr>
          <w:rFonts w:ascii="宋体" w:hAnsi="宋体" w:eastAsia="宋体" w:cs="宋体"/>
          <w:color w:val="211814"/>
          <w:spacing w:val="-11"/>
          <w:sz w:val="22"/>
          <w:szCs w:val="22"/>
          <w14:textOutline w14:w="3175" w14:cap="flat" w14:cmpd="sng">
            <w14:solidFill>
              <w14:srgbClr w14:val="211814"/>
            </w14:solidFill>
            <w14:prstDash w14:val="solid"/>
            <w14:miter w14:val="0"/>
          </w14:textOutline>
        </w:rPr>
        <w:t>（假期班）</w:t>
      </w:r>
    </w:p>
    <w:p>
      <w:pPr>
        <w:pStyle w:val="2"/>
        <w:spacing w:before="345" w:line="657" w:lineRule="exact"/>
        <w:ind w:left="225"/>
        <w:rPr>
          <w:rFonts w:ascii="宋体" w:hAnsi="宋体" w:eastAsia="宋体" w:cs="宋体"/>
          <w:sz w:val="22"/>
          <w:szCs w:val="22"/>
        </w:rPr>
      </w:pPr>
      <w:r>
        <w:rPr>
          <w:rFonts w:ascii="微软雅黑" w:hAnsi="微软雅黑" w:eastAsia="微软雅黑" w:cs="微软雅黑"/>
          <w:color w:val="F37836"/>
          <w:spacing w:val="-5"/>
          <w:position w:val="30"/>
          <w:sz w:val="32"/>
          <w:szCs w:val="32"/>
        </w:rPr>
        <w:t>★</w:t>
      </w:r>
      <w:r>
        <w:rPr>
          <w:rFonts w:ascii="微软雅黑" w:hAnsi="微软雅黑" w:eastAsia="微软雅黑" w:cs="微软雅黑"/>
          <w:color w:val="F37836"/>
          <w:spacing w:val="51"/>
          <w:position w:val="30"/>
          <w:sz w:val="32"/>
          <w:szCs w:val="32"/>
        </w:rPr>
        <w:t xml:space="preserve"> </w:t>
      </w:r>
      <w:r>
        <w:rPr>
          <w:rFonts w:ascii="宋体" w:hAnsi="宋体" w:eastAsia="宋体" w:cs="宋体"/>
          <w:color w:val="211814"/>
          <w:spacing w:val="-5"/>
          <w:position w:val="27"/>
          <w:sz w:val="22"/>
          <w:szCs w:val="22"/>
          <w14:textOutline w14:w="3175" w14:cap="flat" w14:cmpd="sng">
            <w14:solidFill>
              <w14:srgbClr w14:val="211814"/>
            </w14:solidFill>
            <w14:prstDash w14:val="solid"/>
            <w14:miter w14:val="0"/>
          </w14:textOutline>
        </w:rPr>
        <w:t>三、发放O</w:t>
      </w:r>
      <w:r>
        <w:rPr>
          <w:b/>
          <w:bCs/>
          <w:color w:val="211814"/>
          <w:spacing w:val="-5"/>
          <w:position w:val="27"/>
          <w:sz w:val="22"/>
          <w:szCs w:val="22"/>
        </w:rPr>
        <w:t>ﬀ</w:t>
      </w:r>
      <w:r>
        <w:rPr>
          <w:rFonts w:ascii="宋体" w:hAnsi="宋体" w:eastAsia="宋体" w:cs="宋体"/>
          <w:color w:val="211814"/>
          <w:spacing w:val="-5"/>
          <w:position w:val="27"/>
          <w:sz w:val="22"/>
          <w:szCs w:val="22"/>
          <w14:textOutline w14:w="3175" w14:cap="flat" w14:cmpd="sng">
            <w14:solidFill>
              <w14:srgbClr w14:val="211814"/>
            </w14:solidFill>
            <w14:prstDash w14:val="solid"/>
            <w14:miter w14:val="0"/>
          </w14:textOutline>
        </w:rPr>
        <w:t>er：通过申请后，2-</w:t>
      </w:r>
      <w:r>
        <w:rPr>
          <w:rFonts w:ascii="Arial Unicode MS" w:hAnsi="Arial Unicode MS" w:eastAsia="Arial Unicode MS" w:cs="Arial Unicode MS"/>
          <w:color w:val="211814"/>
          <w:spacing w:val="-5"/>
          <w:position w:val="27"/>
          <w:sz w:val="22"/>
          <w:szCs w:val="22"/>
          <w14:textOutline w14:w="3175" w14:cap="flat" w14:cmpd="sng">
            <w14:solidFill>
              <w14:srgbClr w14:val="211814"/>
            </w14:solidFill>
            <w14:prstDash w14:val="solid"/>
            <w14:miter w14:val="0"/>
          </w14:textOutline>
        </w:rPr>
        <w:t>3个工作日内即</w:t>
      </w:r>
      <w:r>
        <w:rPr>
          <w:rFonts w:ascii="Arial Unicode MS" w:hAnsi="Arial Unicode MS" w:eastAsia="Arial Unicode MS" w:cs="Arial Unicode MS"/>
          <w:color w:val="211814"/>
          <w:spacing w:val="-6"/>
          <w:position w:val="27"/>
          <w:sz w:val="22"/>
          <w:szCs w:val="22"/>
          <w14:textOutline w14:w="3175" w14:cap="flat" w14:cmpd="sng">
            <w14:solidFill>
              <w14:srgbClr w14:val="211814"/>
            </w14:solidFill>
            <w14:prstDash w14:val="solid"/>
            <w14:miter w14:val="0"/>
          </w14:textOutline>
        </w:rPr>
        <w:t>可获取oﬀ</w:t>
      </w:r>
      <w:r>
        <w:rPr>
          <w:rFonts w:ascii="宋体" w:hAnsi="宋体" w:eastAsia="宋体" w:cs="宋体"/>
          <w:color w:val="211814"/>
          <w:spacing w:val="-6"/>
          <w:position w:val="27"/>
          <w:sz w:val="22"/>
          <w:szCs w:val="22"/>
          <w14:textOutline w14:w="3175" w14:cap="flat" w14:cmpd="sng">
            <w14:solidFill>
              <w14:srgbClr w14:val="211814"/>
            </w14:solidFill>
            <w14:prstDash w14:val="solid"/>
            <w14:miter w14:val="0"/>
          </w14:textOutline>
        </w:rPr>
        <w:t>er(录取通知书)</w:t>
      </w:r>
    </w:p>
    <w:p>
      <w:pPr>
        <w:spacing w:before="1" w:line="161" w:lineRule="auto"/>
        <w:ind w:left="225"/>
        <w:rPr>
          <w:rFonts w:ascii="宋体" w:hAnsi="宋体" w:eastAsia="宋体" w:cs="宋体"/>
          <w:sz w:val="22"/>
          <w:szCs w:val="22"/>
        </w:rPr>
      </w:pPr>
      <w:r>
        <w:rPr>
          <w:rFonts w:ascii="微软雅黑" w:hAnsi="微软雅黑" w:eastAsia="微软雅黑" w:cs="微软雅黑"/>
          <w:color w:val="F37836"/>
          <w:spacing w:val="-10"/>
          <w:position w:val="1"/>
          <w:sz w:val="32"/>
          <w:szCs w:val="32"/>
        </w:rPr>
        <w:t>★</w:t>
      </w:r>
      <w:r>
        <w:rPr>
          <w:rFonts w:ascii="微软雅黑" w:hAnsi="微软雅黑" w:eastAsia="微软雅黑" w:cs="微软雅黑"/>
          <w:color w:val="F37836"/>
          <w:spacing w:val="67"/>
          <w:position w:val="1"/>
          <w:sz w:val="32"/>
          <w:szCs w:val="32"/>
        </w:rPr>
        <w:t xml:space="preserve"> </w:t>
      </w:r>
      <w:r>
        <w:rPr>
          <w:rFonts w:ascii="宋体" w:hAnsi="宋体" w:eastAsia="宋体" w:cs="宋体"/>
          <w:color w:val="211814"/>
          <w:spacing w:val="-10"/>
          <w:sz w:val="22"/>
          <w:szCs w:val="22"/>
          <w14:textOutline w14:w="3175" w14:cap="flat" w14:cmpd="sng">
            <w14:solidFill>
              <w14:srgbClr w14:val="211814"/>
            </w14:solidFill>
            <w14:prstDash w14:val="solid"/>
            <w14:miter w14:val="0"/>
          </w14:textOutline>
        </w:rPr>
        <w:t>四、出具签证函：开学前2个月内出具签证函。</w:t>
      </w:r>
    </w:p>
    <w:p>
      <w:pPr>
        <w:spacing w:before="218" w:line="180" w:lineRule="auto"/>
        <w:ind w:left="637"/>
        <w:rPr>
          <w:rFonts w:ascii="微软雅黑" w:hAnsi="微软雅黑" w:eastAsia="微软雅黑" w:cs="微软雅黑"/>
          <w:sz w:val="24"/>
          <w:szCs w:val="24"/>
        </w:rPr>
      </w:pPr>
      <w:r>
        <w:rPr>
          <w:rFonts w:ascii="微软雅黑" w:hAnsi="微软雅黑" w:eastAsia="微软雅黑" w:cs="微软雅黑"/>
          <w:b/>
          <w:bCs/>
          <w:color w:val="211814"/>
          <w:sz w:val="24"/>
          <w:szCs w:val="24"/>
        </w:rPr>
        <w:t>费用参考:</w:t>
      </w:r>
    </w:p>
    <w:p>
      <w:pPr>
        <w:spacing w:before="14" w:line="175" w:lineRule="auto"/>
        <w:ind w:left="639"/>
        <w:rPr>
          <w:rFonts w:ascii="微软雅黑" w:hAnsi="微软雅黑" w:eastAsia="微软雅黑" w:cs="微软雅黑"/>
          <w:sz w:val="22"/>
          <w:szCs w:val="22"/>
        </w:rPr>
      </w:pPr>
      <w:r>
        <w:rPr>
          <w:rFonts w:ascii="微软雅黑" w:hAnsi="微软雅黑" w:eastAsia="微软雅黑" w:cs="微软雅黑"/>
          <w:color w:val="211814"/>
          <w:spacing w:val="-13"/>
          <w:sz w:val="22"/>
          <w:szCs w:val="22"/>
        </w:rPr>
        <w:t>总费用：约1020-1120元</w:t>
      </w:r>
    </w:p>
    <w:p>
      <w:pPr>
        <w:spacing w:before="26" w:line="188" w:lineRule="auto"/>
        <w:ind w:left="648"/>
        <w:rPr>
          <w:rFonts w:ascii="微软雅黑" w:hAnsi="微软雅黑" w:eastAsia="微软雅黑" w:cs="微软雅黑"/>
          <w:sz w:val="22"/>
          <w:szCs w:val="22"/>
        </w:rPr>
      </w:pPr>
      <w:r>
        <w:rPr>
          <w:rFonts w:ascii="微软雅黑" w:hAnsi="微软雅黑" w:eastAsia="微软雅黑" w:cs="微软雅黑"/>
          <w:color w:val="211814"/>
          <w:spacing w:val="-14"/>
          <w:sz w:val="22"/>
          <w:szCs w:val="22"/>
        </w:rPr>
        <w:t>1、护照办理费约120元/本；</w:t>
      </w:r>
    </w:p>
    <w:p>
      <w:pPr>
        <w:spacing w:before="1" w:line="186" w:lineRule="auto"/>
        <w:ind w:left="638"/>
        <w:rPr>
          <w:rFonts w:ascii="微软雅黑" w:hAnsi="微软雅黑" w:eastAsia="微软雅黑" w:cs="微软雅黑"/>
          <w:sz w:val="22"/>
          <w:szCs w:val="22"/>
        </w:rPr>
      </w:pPr>
      <w:r>
        <w:rPr>
          <w:rFonts w:ascii="微软雅黑" w:hAnsi="微软雅黑" w:eastAsia="微软雅黑" w:cs="微软雅黑"/>
          <w:color w:val="211814"/>
          <w:spacing w:val="-15"/>
          <w:sz w:val="22"/>
          <w:szCs w:val="22"/>
        </w:rPr>
        <w:t>2、公证书约300元/份。（成绩单标准为1页，每多一页加收10</w:t>
      </w:r>
      <w:r>
        <w:rPr>
          <w:rFonts w:ascii="微软雅黑" w:hAnsi="微软雅黑" w:eastAsia="微软雅黑" w:cs="微软雅黑"/>
          <w:color w:val="211814"/>
          <w:spacing w:val="-16"/>
          <w:sz w:val="22"/>
          <w:szCs w:val="22"/>
        </w:rPr>
        <w:t>0元）</w:t>
      </w:r>
    </w:p>
    <w:p>
      <w:pPr>
        <w:pStyle w:val="2"/>
        <w:spacing w:line="289" w:lineRule="auto"/>
      </w:pPr>
    </w:p>
    <w:p>
      <w:pPr>
        <w:pStyle w:val="2"/>
        <w:spacing w:line="289" w:lineRule="auto"/>
      </w:pPr>
    </w:p>
    <w:p>
      <w:pPr>
        <w:pStyle w:val="2"/>
        <w:spacing w:line="290" w:lineRule="auto"/>
      </w:pPr>
    </w:p>
    <w:p>
      <w:pPr>
        <w:pStyle w:val="2"/>
        <w:spacing w:line="290" w:lineRule="auto"/>
      </w:pPr>
    </w:p>
    <w:p>
      <w:pPr>
        <w:pStyle w:val="2"/>
        <w:spacing w:before="63" w:line="200" w:lineRule="auto"/>
        <w:rPr>
          <w:sz w:val="22"/>
          <w:szCs w:val="22"/>
        </w:rPr>
      </w:pPr>
      <w:r>
        <w:rPr>
          <w:color w:val="F37836"/>
          <w:spacing w:val="-3"/>
          <w:sz w:val="22"/>
          <w:szCs w:val="22"/>
        </w:rPr>
        <w:t>03</w:t>
      </w:r>
    </w:p>
    <w:p>
      <w:pPr>
        <w:pStyle w:val="2"/>
        <w:spacing w:line="14" w:lineRule="auto"/>
        <w:rPr>
          <w:sz w:val="2"/>
        </w:rPr>
      </w:pPr>
      <w:r>
        <w:rPr>
          <w:sz w:val="2"/>
          <w:szCs w:val="2"/>
        </w:rPr>
        <w:br w:type="column"/>
      </w:r>
    </w:p>
    <w:p>
      <w:pPr>
        <w:spacing w:before="49" w:line="322" w:lineRule="exact"/>
        <w:ind w:left="1140"/>
        <w:outlineLvl w:val="6"/>
        <w:rPr>
          <w:rFonts w:ascii="宋体" w:hAnsi="宋体" w:eastAsia="宋体" w:cs="宋体"/>
          <w:sz w:val="22"/>
          <w:szCs w:val="22"/>
        </w:rPr>
      </w:pPr>
      <w:r>
        <w:rPr>
          <w:rFonts w:ascii="微软雅黑" w:hAnsi="微软雅黑" w:eastAsia="微软雅黑" w:cs="微软雅黑"/>
          <w:color w:val="F37836"/>
          <w:spacing w:val="-11"/>
          <w:position w:val="-1"/>
          <w:sz w:val="32"/>
          <w:szCs w:val="32"/>
        </w:rPr>
        <w:t xml:space="preserve">★ </w:t>
      </w:r>
      <w:r>
        <w:rPr>
          <w:rFonts w:ascii="宋体" w:hAnsi="宋体" w:eastAsia="宋体" w:cs="宋体"/>
          <w:color w:val="211814"/>
          <w:spacing w:val="-11"/>
          <w:position w:val="-1"/>
          <w:sz w:val="22"/>
          <w:szCs w:val="22"/>
          <w14:textOutline w14:w="3175" w14:cap="flat" w14:cmpd="sng">
            <w14:solidFill>
              <w14:srgbClr w14:val="211814"/>
            </w14:solidFill>
            <w14:prstDash w14:val="solid"/>
            <w14:miter w14:val="0"/>
          </w14:textOutline>
        </w:rPr>
        <w:t>一、填写缴费信息表</w:t>
      </w:r>
    </w:p>
    <w:p>
      <w:pPr>
        <w:ind w:left="1145" w:right="2302" w:firstLine="380"/>
        <w:rPr>
          <w:rFonts w:ascii="宋体" w:hAnsi="宋体" w:eastAsia="宋体" w:cs="宋体"/>
          <w:sz w:val="22"/>
          <w:szCs w:val="22"/>
        </w:rPr>
      </w:pPr>
      <w:r>
        <w:rPr>
          <w:rFonts w:ascii="宋体" w:hAnsi="宋体" w:eastAsia="宋体" w:cs="宋体"/>
          <w:color w:val="211814"/>
          <w:spacing w:val="-7"/>
          <w:sz w:val="22"/>
          <w:szCs w:val="22"/>
          <w14:textOutline w14:w="3175" w14:cap="flat" w14:cmpd="sng">
            <w14:solidFill>
              <w14:srgbClr w14:val="211814"/>
            </w14:solidFill>
            <w14:prstDash w14:val="solid"/>
            <w14:miter w14:val="0"/>
          </w14:textOutline>
        </w:rPr>
        <w:t>申请负责人（任钰莲）根据各专业学费标准填</w:t>
      </w:r>
      <w:r>
        <w:rPr>
          <w:rFonts w:ascii="宋体" w:hAnsi="宋体" w:eastAsia="宋体" w:cs="宋体"/>
          <w:color w:val="211814"/>
          <w:spacing w:val="-8"/>
          <w:sz w:val="22"/>
          <w:szCs w:val="22"/>
          <w14:textOutline w14:w="3175" w14:cap="flat" w14:cmpd="sng">
            <w14:solidFill>
              <w14:srgbClr w14:val="211814"/>
            </w14:solidFill>
            <w14:prstDash w14:val="solid"/>
            <w14:miter w14:val="0"/>
          </w14:textOutline>
        </w:rPr>
        <w:t>写学生缴费信息表，包括国内外汇款账户</w:t>
      </w:r>
      <w:r>
        <w:rPr>
          <w:rFonts w:ascii="宋体" w:hAnsi="宋体" w:eastAsia="宋体" w:cs="宋体"/>
          <w:color w:val="211814"/>
          <w:sz w:val="22"/>
          <w:szCs w:val="22"/>
        </w:rPr>
        <w:t xml:space="preserve"> </w:t>
      </w:r>
      <w:r>
        <w:rPr>
          <w:rFonts w:ascii="宋体" w:hAnsi="宋体" w:eastAsia="宋体" w:cs="宋体"/>
          <w:color w:val="211814"/>
          <w:spacing w:val="-9"/>
          <w:sz w:val="22"/>
          <w:szCs w:val="22"/>
          <w14:textOutline w14:w="3175" w14:cap="flat" w14:cmpd="sng">
            <w14:solidFill>
              <w14:srgbClr w14:val="211814"/>
            </w14:solidFill>
            <w14:prstDash w14:val="solid"/>
            <w14:miter w14:val="0"/>
          </w14:textOutline>
        </w:rPr>
        <w:t>信息。</w:t>
      </w:r>
    </w:p>
    <w:p>
      <w:pPr>
        <w:spacing w:before="363" w:line="345" w:lineRule="exact"/>
        <w:ind w:left="1140"/>
        <w:outlineLvl w:val="6"/>
        <w:rPr>
          <w:rFonts w:ascii="宋体" w:hAnsi="宋体" w:eastAsia="宋体" w:cs="宋体"/>
          <w:sz w:val="22"/>
          <w:szCs w:val="22"/>
        </w:rPr>
      </w:pPr>
      <w:r>
        <w:rPr>
          <w:rFonts w:ascii="微软雅黑" w:hAnsi="微软雅黑" w:eastAsia="微软雅黑" w:cs="微软雅黑"/>
          <w:color w:val="F37836"/>
          <w:spacing w:val="-10"/>
          <w:sz w:val="32"/>
          <w:szCs w:val="32"/>
        </w:rPr>
        <w:t xml:space="preserve">★ </w:t>
      </w:r>
      <w:r>
        <w:rPr>
          <w:rFonts w:ascii="宋体" w:hAnsi="宋体" w:eastAsia="宋体" w:cs="宋体"/>
          <w:color w:val="211814"/>
          <w:spacing w:val="-10"/>
          <w:position w:val="-1"/>
          <w:sz w:val="22"/>
          <w:szCs w:val="22"/>
          <w14:textOutline w14:w="3175" w14:cap="flat" w14:cmpd="sng">
            <w14:solidFill>
              <w14:srgbClr w14:val="211814"/>
            </w14:solidFill>
            <w14:prstDash w14:val="solid"/>
            <w14:miter w14:val="0"/>
          </w14:textOutline>
        </w:rPr>
        <w:t>二、开具缴费通知单</w:t>
      </w:r>
    </w:p>
    <w:p>
      <w:pPr>
        <w:spacing w:line="247" w:lineRule="auto"/>
        <w:ind w:left="1146" w:right="2302" w:firstLine="379"/>
        <w:rPr>
          <w:rFonts w:ascii="宋体" w:hAnsi="宋体" w:eastAsia="宋体" w:cs="宋体"/>
          <w:sz w:val="22"/>
          <w:szCs w:val="22"/>
        </w:rPr>
      </w:pPr>
      <w:r>
        <w:rPr>
          <w:rFonts w:ascii="宋体" w:hAnsi="宋体" w:eastAsia="宋体" w:cs="宋体"/>
          <w:color w:val="211814"/>
          <w:spacing w:val="-7"/>
          <w:sz w:val="22"/>
          <w:szCs w:val="22"/>
          <w14:textOutline w14:w="3175" w14:cap="flat" w14:cmpd="sng">
            <w14:solidFill>
              <w14:srgbClr w14:val="211814"/>
            </w14:solidFill>
            <w14:prstDash w14:val="solid"/>
            <w14:miter w14:val="0"/>
          </w14:textOutline>
        </w:rPr>
        <w:t>申请负责人（任钰莲）提交缴费信息表格至西</w:t>
      </w:r>
      <w:r>
        <w:rPr>
          <w:rFonts w:ascii="宋体" w:hAnsi="宋体" w:eastAsia="宋体" w:cs="宋体"/>
          <w:color w:val="211814"/>
          <w:spacing w:val="-8"/>
          <w:sz w:val="22"/>
          <w:szCs w:val="22"/>
          <w14:textOutline w14:w="3175" w14:cap="flat" w14:cmpd="sng">
            <w14:solidFill>
              <w14:srgbClr w14:val="211814"/>
            </w14:solidFill>
            <w14:prstDash w14:val="solid"/>
            <w14:miter w14:val="0"/>
          </w14:textOutline>
        </w:rPr>
        <w:t>那瓦服务部并对接财务核对缴费信息，确</w:t>
      </w:r>
      <w:r>
        <w:rPr>
          <w:rFonts w:ascii="宋体" w:hAnsi="宋体" w:eastAsia="宋体" w:cs="宋体"/>
          <w:color w:val="211814"/>
          <w:sz w:val="22"/>
          <w:szCs w:val="22"/>
        </w:rPr>
        <w:t xml:space="preserve"> </w:t>
      </w:r>
      <w:r>
        <w:rPr>
          <w:rFonts w:ascii="宋体" w:hAnsi="宋体" w:eastAsia="宋体" w:cs="宋体"/>
          <w:color w:val="211814"/>
          <w:sz w:val="22"/>
          <w:szCs w:val="22"/>
          <w14:textOutline w14:w="3175" w14:cap="flat" w14:cmpd="sng">
            <w14:solidFill>
              <w14:srgbClr w14:val="211814"/>
            </w14:solidFill>
            <w14:prstDash w14:val="solid"/>
            <w14:miter w14:val="0"/>
          </w14:textOutline>
        </w:rPr>
        <w:t>认无误后2-3个工作日内即开具缴费通知单。</w:t>
      </w:r>
    </w:p>
    <w:p>
      <w:pPr>
        <w:spacing w:before="325" w:line="157" w:lineRule="auto"/>
        <w:ind w:left="1140"/>
        <w:outlineLvl w:val="6"/>
        <w:rPr>
          <w:rFonts w:ascii="宋体" w:hAnsi="宋体" w:eastAsia="宋体" w:cs="宋体"/>
          <w:sz w:val="22"/>
          <w:szCs w:val="22"/>
        </w:rPr>
      </w:pPr>
      <w:r>
        <w:rPr>
          <w:rFonts w:ascii="微软雅黑" w:hAnsi="微软雅黑" w:eastAsia="微软雅黑" w:cs="微软雅黑"/>
          <w:color w:val="F37836"/>
          <w:spacing w:val="-14"/>
          <w:position w:val="3"/>
          <w:sz w:val="32"/>
          <w:szCs w:val="32"/>
        </w:rPr>
        <w:t xml:space="preserve">★ </w:t>
      </w:r>
      <w:r>
        <w:rPr>
          <w:rFonts w:ascii="宋体" w:hAnsi="宋体" w:eastAsia="宋体" w:cs="宋体"/>
          <w:color w:val="211814"/>
          <w:spacing w:val="-14"/>
          <w:sz w:val="22"/>
          <w:szCs w:val="22"/>
          <w14:textOutline w14:w="3175" w14:cap="flat" w14:cmpd="sng">
            <w14:solidFill>
              <w14:srgbClr w14:val="211814"/>
            </w14:solidFill>
            <w14:prstDash w14:val="solid"/>
            <w14:miter w14:val="0"/>
          </w14:textOutline>
        </w:rPr>
        <w:t>三、转账汇款</w:t>
      </w:r>
    </w:p>
    <w:p>
      <w:pPr>
        <w:spacing w:before="8" w:line="316" w:lineRule="exact"/>
        <w:ind w:left="1505"/>
        <w:rPr>
          <w:rFonts w:ascii="宋体" w:hAnsi="宋体" w:eastAsia="宋体" w:cs="宋体"/>
          <w:sz w:val="22"/>
          <w:szCs w:val="22"/>
        </w:rPr>
      </w:pPr>
      <w:r>
        <w:rPr>
          <w:rFonts w:ascii="宋体" w:hAnsi="宋体" w:eastAsia="宋体" w:cs="宋体"/>
          <w:color w:val="211814"/>
          <w:spacing w:val="-1"/>
          <w:position w:val="6"/>
          <w:sz w:val="22"/>
          <w:szCs w:val="22"/>
          <w14:textOutline w14:w="3175" w14:cap="flat" w14:cmpd="sng">
            <w14:solidFill>
              <w14:srgbClr w14:val="211814"/>
            </w14:solidFill>
            <w14:prstDash w14:val="solid"/>
            <w14:miter w14:val="0"/>
          </w14:textOutline>
        </w:rPr>
        <w:t>学生根据缴费通知单上的说明去银行汇款。</w:t>
      </w:r>
    </w:p>
    <w:p>
      <w:pPr>
        <w:spacing w:line="219" w:lineRule="auto"/>
        <w:ind w:left="1506"/>
        <w:rPr>
          <w:rFonts w:ascii="宋体" w:hAnsi="宋体" w:eastAsia="宋体" w:cs="宋体"/>
          <w:sz w:val="22"/>
          <w:szCs w:val="22"/>
        </w:rPr>
      </w:pPr>
      <w:r>
        <w:rPr>
          <w:rFonts w:ascii="宋体" w:hAnsi="宋体" w:eastAsia="宋体" w:cs="宋体"/>
          <w:color w:val="211814"/>
          <w:spacing w:val="-9"/>
          <w:sz w:val="22"/>
          <w:szCs w:val="22"/>
          <w14:textOutline w14:w="3175" w14:cap="flat" w14:cmpd="sng">
            <w14:solidFill>
              <w14:srgbClr w14:val="211814"/>
            </w14:solidFill>
            <w14:prstDash w14:val="solid"/>
            <w14:miter w14:val="0"/>
          </w14:textOutline>
        </w:rPr>
        <w:t>注意：</w:t>
      </w:r>
    </w:p>
    <w:p>
      <w:pPr>
        <w:spacing w:before="63" w:line="236" w:lineRule="auto"/>
        <w:ind w:left="1505"/>
        <w:rPr>
          <w:rFonts w:ascii="宋体" w:hAnsi="宋体" w:eastAsia="宋体" w:cs="宋体"/>
          <w:sz w:val="22"/>
          <w:szCs w:val="22"/>
        </w:rPr>
      </w:pPr>
      <w:r>
        <w:rPr>
          <w:rFonts w:ascii="宋体" w:hAnsi="宋体" w:eastAsia="宋体" w:cs="宋体"/>
          <w:color w:val="211814"/>
          <w:spacing w:val="-1"/>
          <w:sz w:val="22"/>
          <w:szCs w:val="22"/>
          <w14:textOutline w14:w="3175" w14:cap="flat" w14:cmpd="sng">
            <w14:solidFill>
              <w14:srgbClr w14:val="211814"/>
            </w14:solidFill>
            <w14:prstDash w14:val="solid"/>
            <w14:miter w14:val="0"/>
          </w14:textOutline>
        </w:rPr>
        <w:t>学生根据缴费通知单上的国内外账户信息分别缴费，缴费通知单</w:t>
      </w:r>
      <w:r>
        <w:rPr>
          <w:rFonts w:ascii="宋体" w:hAnsi="宋体" w:eastAsia="宋体" w:cs="宋体"/>
          <w:color w:val="211814"/>
          <w:spacing w:val="-2"/>
          <w:sz w:val="22"/>
          <w:szCs w:val="22"/>
          <w14:textOutline w14:w="3175" w14:cap="flat" w14:cmpd="sng">
            <w14:solidFill>
              <w14:srgbClr w14:val="211814"/>
            </w14:solidFill>
            <w14:prstDash w14:val="solid"/>
            <w14:miter w14:val="0"/>
          </w14:textOutline>
        </w:rPr>
        <w:t>上写明了应缴费用和</w:t>
      </w:r>
    </w:p>
    <w:p>
      <w:pPr>
        <w:spacing w:before="39" w:line="244" w:lineRule="auto"/>
        <w:ind w:left="1157" w:right="2258" w:hanging="11"/>
        <w:rPr>
          <w:rFonts w:ascii="宋体" w:hAnsi="宋体" w:eastAsia="宋体" w:cs="宋体"/>
          <w:sz w:val="22"/>
          <w:szCs w:val="22"/>
        </w:rPr>
      </w:pPr>
      <w:r>
        <w:rPr>
          <w:rFonts w:ascii="宋体" w:hAnsi="宋体" w:eastAsia="宋体" w:cs="宋体"/>
          <w:color w:val="211814"/>
          <w:spacing w:val="-2"/>
          <w:sz w:val="22"/>
          <w:szCs w:val="22"/>
          <w14:textOutline w14:w="3175" w14:cap="flat" w14:cmpd="sng">
            <w14:solidFill>
              <w14:srgbClr w14:val="211814"/>
            </w14:solidFill>
            <w14:prstDash w14:val="solid"/>
            <w14:miter w14:val="0"/>
          </w14:textOutline>
        </w:rPr>
        <w:t>汇款账户，分为国内缴费和国外缴费，国内缴费汇款至四川</w:t>
      </w:r>
      <w:r>
        <w:rPr>
          <w:rFonts w:hint="eastAsia" w:ascii="宋体" w:hAnsi="宋体" w:eastAsia="宋体" w:cs="宋体"/>
          <w:color w:val="211814"/>
          <w:spacing w:val="-2"/>
          <w:sz w:val="22"/>
          <w:szCs w:val="22"/>
          <w:lang w:val="en-US" w:eastAsia="zh-CN"/>
          <w14:textOutline w14:w="3175" w14:cap="flat" w14:cmpd="sng">
            <w14:solidFill>
              <w14:srgbClr w14:val="211814"/>
            </w14:solidFill>
            <w14:prstDash w14:val="solid"/>
            <w14:miter w14:val="0"/>
          </w14:textOutline>
        </w:rPr>
        <w:t>心舞人生</w:t>
      </w:r>
      <w:r>
        <w:rPr>
          <w:rFonts w:ascii="宋体" w:hAnsi="宋体" w:eastAsia="宋体" w:cs="宋体"/>
          <w:color w:val="211814"/>
          <w:spacing w:val="-2"/>
          <w:sz w:val="22"/>
          <w:szCs w:val="22"/>
          <w14:textOutline w14:w="3175" w14:cap="flat" w14:cmpd="sng">
            <w14:solidFill>
              <w14:srgbClr w14:val="211814"/>
            </w14:solidFill>
            <w14:prstDash w14:val="solid"/>
            <w14:miter w14:val="0"/>
          </w14:textOutline>
        </w:rPr>
        <w:t>教育咨询</w:t>
      </w:r>
      <w:r>
        <w:rPr>
          <w:rFonts w:hint="eastAsia" w:ascii="宋体" w:hAnsi="宋体" w:eastAsia="宋体" w:cs="宋体"/>
          <w:color w:val="211814"/>
          <w:spacing w:val="-2"/>
          <w:sz w:val="22"/>
          <w:szCs w:val="22"/>
          <w:lang w:val="en-US" w:eastAsia="zh-CN"/>
          <w14:textOutline w14:w="3175" w14:cap="flat" w14:cmpd="sng">
            <w14:solidFill>
              <w14:srgbClr w14:val="211814"/>
            </w14:solidFill>
            <w14:prstDash w14:val="solid"/>
            <w14:miter w14:val="0"/>
          </w14:textOutline>
        </w:rPr>
        <w:t>服务</w:t>
      </w:r>
      <w:r>
        <w:rPr>
          <w:rFonts w:ascii="宋体" w:hAnsi="宋体" w:eastAsia="宋体" w:cs="宋体"/>
          <w:color w:val="211814"/>
          <w:spacing w:val="-2"/>
          <w:sz w:val="22"/>
          <w:szCs w:val="22"/>
          <w14:textOutline w14:w="3175" w14:cap="flat" w14:cmpd="sng">
            <w14:solidFill>
              <w14:srgbClr w14:val="211814"/>
            </w14:solidFill>
            <w14:prstDash w14:val="solid"/>
            <w14:miter w14:val="0"/>
          </w14:textOutline>
        </w:rPr>
        <w:t>有限公</w:t>
      </w:r>
      <w:r>
        <w:rPr>
          <w:rFonts w:ascii="宋体" w:hAnsi="宋体" w:eastAsia="宋体" w:cs="宋体"/>
          <w:color w:val="211814"/>
          <w:spacing w:val="-3"/>
          <w:sz w:val="22"/>
          <w:szCs w:val="22"/>
          <w14:textOutline w14:w="3175" w14:cap="flat" w14:cmpd="sng">
            <w14:solidFill>
              <w14:srgbClr w14:val="211814"/>
            </w14:solidFill>
            <w14:prstDash w14:val="solid"/>
            <w14:miter w14:val="0"/>
          </w14:textOutline>
        </w:rPr>
        <w:t>司账户，</w:t>
      </w:r>
      <w:r>
        <w:rPr>
          <w:rFonts w:ascii="宋体" w:hAnsi="宋体" w:eastAsia="宋体" w:cs="宋体"/>
          <w:color w:val="211814"/>
          <w:spacing w:val="-2"/>
          <w:sz w:val="22"/>
          <w:szCs w:val="22"/>
          <w14:textOutline w14:w="3175" w14:cap="flat" w14:cmpd="sng">
            <w14:solidFill>
              <w14:srgbClr w14:val="211814"/>
            </w14:solidFill>
            <w14:prstDash w14:val="solid"/>
            <w14:miter w14:val="0"/>
          </w14:textOutline>
        </w:rPr>
        <w:t>国外缴费汇款至西那瓦国际大学账户。</w:t>
      </w:r>
    </w:p>
    <w:p>
      <w:pPr>
        <w:spacing w:before="354" w:line="344" w:lineRule="exact"/>
        <w:ind w:left="1140"/>
        <w:rPr>
          <w:rFonts w:ascii="宋体" w:hAnsi="宋体" w:eastAsia="宋体" w:cs="宋体"/>
          <w:sz w:val="22"/>
          <w:szCs w:val="22"/>
        </w:rPr>
      </w:pPr>
      <w:r>
        <w:rPr>
          <w:rFonts w:ascii="微软雅黑" w:hAnsi="微软雅黑" w:eastAsia="微软雅黑" w:cs="微软雅黑"/>
          <w:color w:val="F37836"/>
          <w:spacing w:val="-13"/>
          <w:sz w:val="32"/>
          <w:szCs w:val="32"/>
        </w:rPr>
        <w:t>★</w:t>
      </w:r>
      <w:r>
        <w:rPr>
          <w:rFonts w:ascii="微软雅黑" w:hAnsi="微软雅黑" w:eastAsia="微软雅黑" w:cs="微软雅黑"/>
          <w:color w:val="F37836"/>
          <w:spacing w:val="23"/>
          <w:sz w:val="32"/>
          <w:szCs w:val="32"/>
        </w:rPr>
        <w:t xml:space="preserve"> </w:t>
      </w:r>
      <w:r>
        <w:rPr>
          <w:rFonts w:ascii="宋体" w:hAnsi="宋体" w:eastAsia="宋体" w:cs="宋体"/>
          <w:color w:val="211814"/>
          <w:spacing w:val="-13"/>
          <w:position w:val="-1"/>
          <w:sz w:val="22"/>
          <w:szCs w:val="22"/>
          <w14:textOutline w14:w="3175" w14:cap="flat" w14:cmpd="sng">
            <w14:solidFill>
              <w14:srgbClr w14:val="211814"/>
            </w14:solidFill>
            <w14:prstDash w14:val="solid"/>
            <w14:miter w14:val="0"/>
          </w14:textOutline>
        </w:rPr>
        <w:t>四、缴费回执单扫描</w:t>
      </w:r>
    </w:p>
    <w:p>
      <w:pPr>
        <w:spacing w:before="1" w:line="219" w:lineRule="auto"/>
        <w:ind w:left="1518"/>
        <w:rPr>
          <w:rFonts w:ascii="宋体" w:hAnsi="宋体" w:eastAsia="宋体" w:cs="宋体"/>
          <w:sz w:val="22"/>
          <w:szCs w:val="22"/>
        </w:rPr>
      </w:pPr>
      <w:r>
        <w:rPr>
          <w:rFonts w:ascii="宋体" w:hAnsi="宋体" w:eastAsia="宋体" w:cs="宋体"/>
          <w:color w:val="211814"/>
          <w:sz w:val="22"/>
          <w:szCs w:val="22"/>
          <w14:textOutline w14:w="3175" w14:cap="flat" w14:cmpd="sng">
            <w14:solidFill>
              <w14:srgbClr w14:val="211814"/>
            </w14:solidFill>
            <w14:prstDash w14:val="solid"/>
            <w14:miter w14:val="0"/>
          </w14:textOutline>
        </w:rPr>
        <w:t>1、缴费回执单扫描成PDF文件发送至西那瓦服务部</w:t>
      </w:r>
    </w:p>
    <w:p>
      <w:pPr>
        <w:spacing w:before="57" w:line="221" w:lineRule="auto"/>
        <w:ind w:left="1512"/>
        <w:rPr>
          <w:rFonts w:ascii="宋体" w:hAnsi="宋体" w:eastAsia="宋体" w:cs="宋体"/>
          <w:sz w:val="22"/>
          <w:szCs w:val="22"/>
        </w:rPr>
      </w:pPr>
      <w:r>
        <w:rPr>
          <w:rFonts w:ascii="宋体" w:hAnsi="宋体" w:eastAsia="宋体" w:cs="宋体"/>
          <w:color w:val="211814"/>
          <w:spacing w:val="-15"/>
          <w:sz w:val="22"/>
          <w:szCs w:val="22"/>
          <w14:textOutline w14:w="3175" w14:cap="flat" w14:cmpd="sng">
            <w14:solidFill>
              <w14:srgbClr w14:val="211814"/>
            </w14:solidFill>
            <w14:prstDash w14:val="solid"/>
            <w14:miter w14:val="0"/>
          </w14:textOutline>
        </w:rPr>
        <w:t>2、扫描件命名要求：学生名字（中文+拼音）-专业-入学批次-缴费凭证</w:t>
      </w:r>
    </w:p>
    <w:p>
      <w:pPr>
        <w:spacing w:before="337" w:line="158" w:lineRule="auto"/>
        <w:ind w:left="1163"/>
        <w:outlineLvl w:val="6"/>
        <w:rPr>
          <w:rFonts w:ascii="宋体" w:hAnsi="宋体" w:eastAsia="宋体" w:cs="宋体"/>
          <w:sz w:val="22"/>
          <w:szCs w:val="22"/>
        </w:rPr>
      </w:pPr>
      <w:r>
        <w:rPr>
          <w:rFonts w:ascii="微软雅黑" w:hAnsi="微软雅黑" w:eastAsia="微软雅黑" w:cs="微软雅黑"/>
          <w:color w:val="F37836"/>
          <w:spacing w:val="-16"/>
          <w:position w:val="2"/>
          <w:sz w:val="32"/>
          <w:szCs w:val="32"/>
        </w:rPr>
        <w:t>★</w:t>
      </w:r>
      <w:r>
        <w:rPr>
          <w:rFonts w:ascii="微软雅黑" w:hAnsi="微软雅黑" w:eastAsia="微软雅黑" w:cs="微软雅黑"/>
          <w:color w:val="F37836"/>
          <w:spacing w:val="-19"/>
          <w:position w:val="2"/>
          <w:sz w:val="32"/>
          <w:szCs w:val="32"/>
        </w:rPr>
        <w:t xml:space="preserve"> </w:t>
      </w:r>
      <w:r>
        <w:rPr>
          <w:rFonts w:ascii="宋体" w:hAnsi="宋体" w:eastAsia="宋体" w:cs="宋体"/>
          <w:color w:val="211814"/>
          <w:spacing w:val="-16"/>
          <w:sz w:val="22"/>
          <w:szCs w:val="22"/>
          <w14:textOutline w14:w="3175" w14:cap="flat" w14:cmpd="sng">
            <w14:solidFill>
              <w14:srgbClr w14:val="211814"/>
            </w14:solidFill>
            <w14:prstDash w14:val="solid"/>
            <w14:miter w14:val="0"/>
          </w14:textOutline>
        </w:rPr>
        <w:t>五、开具收据</w:t>
      </w:r>
    </w:p>
    <w:p>
      <w:pPr>
        <w:spacing w:before="1" w:line="235" w:lineRule="auto"/>
        <w:ind w:left="1505"/>
        <w:rPr>
          <w:rFonts w:ascii="宋体" w:hAnsi="宋体" w:eastAsia="宋体" w:cs="宋体"/>
          <w:sz w:val="22"/>
          <w:szCs w:val="22"/>
        </w:rPr>
      </w:pPr>
      <w:r>
        <w:rPr>
          <w:rFonts w:ascii="宋体" w:hAnsi="宋体" w:eastAsia="宋体" w:cs="宋体"/>
          <w:color w:val="211814"/>
          <w:spacing w:val="-4"/>
          <w:sz w:val="22"/>
          <w:szCs w:val="22"/>
          <w14:textOutline w14:w="3175" w14:cap="flat" w14:cmpd="sng">
            <w14:solidFill>
              <w14:srgbClr w14:val="211814"/>
            </w14:solidFill>
            <w14:prstDash w14:val="solid"/>
            <w14:miter w14:val="0"/>
          </w14:textOutline>
        </w:rPr>
        <w:t>学校根据缴费回执单核对到账金额，核对无误后为学生开具收据。</w:t>
      </w:r>
    </w:p>
    <w:p>
      <w:pPr>
        <w:pStyle w:val="2"/>
        <w:spacing w:line="269" w:lineRule="auto"/>
      </w:pPr>
    </w:p>
    <w:p>
      <w:pPr>
        <w:pStyle w:val="2"/>
        <w:spacing w:line="269" w:lineRule="auto"/>
      </w:pPr>
    </w:p>
    <w:p>
      <w:pPr>
        <w:pStyle w:val="2"/>
        <w:spacing w:line="270" w:lineRule="auto"/>
      </w:pPr>
    </w:p>
    <w:p>
      <w:pPr>
        <w:pStyle w:val="2"/>
        <w:spacing w:line="270" w:lineRule="auto"/>
      </w:pPr>
    </w:p>
    <w:p>
      <w:pPr>
        <w:pStyle w:val="2"/>
        <w:spacing w:line="270" w:lineRule="auto"/>
      </w:pPr>
    </w:p>
    <w:p>
      <w:pPr>
        <w:pStyle w:val="2"/>
        <w:spacing w:line="6463" w:lineRule="exact"/>
      </w:pPr>
      <w:r>
        <w:rPr>
          <w:position w:val="-130"/>
        </w:rPr>
        <w:pict>
          <v:group id="_x0000_s1031" o:spid="_x0000_s1031" o:spt="203" style="height:323.75pt;width:595.3pt;" coordsize="11905,6475">
            <o:lock v:ext="edit"/>
            <v:shape id="_x0000_s1032" o:spid="_x0000_s1032" o:spt="75" type="#_x0000_t75" style="position:absolute;left:0;top:0;height:6475;width:11905;" filled="f" stroked="f" coordsize="21600,21600">
              <v:path/>
              <v:fill on="f" focussize="0,0"/>
              <v:stroke on="f"/>
              <v:imagedata r:id="rId19" o:title=""/>
              <o:lock v:ext="edit" aspectratio="t"/>
            </v:shape>
            <v:shape id="_x0000_s1033" o:spid="_x0000_s1033" o:spt="202" type="#_x0000_t202" style="position:absolute;left:-20;top:-20;height:6515;width:11945;" filled="f" stroked="f" coordsize="21600,21600">
              <v:path/>
              <v:fill on="f" focussize="0,0"/>
              <v:stroke on="f"/>
              <v:imagedata o:title=""/>
              <o:lock v:ext="edit" aspectratio="f"/>
              <v:textbox inset="0mm,0mm,0mm,0mm">
                <w:txbxContent>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before="63" w:line="200" w:lineRule="auto"/>
                      <w:ind w:left="10451"/>
                      <w:rPr>
                        <w:rFonts w:ascii="Arial" w:hAnsi="Arial" w:eastAsia="Arial" w:cs="Arial"/>
                        <w:sz w:val="22"/>
                        <w:szCs w:val="22"/>
                      </w:rPr>
                    </w:pPr>
                    <w:r>
                      <w:rPr>
                        <w:rFonts w:ascii="Arial" w:hAnsi="Arial" w:eastAsia="Arial" w:cs="Arial"/>
                        <w:color w:val="27407D"/>
                        <w:spacing w:val="-3"/>
                        <w:sz w:val="22"/>
                        <w:szCs w:val="22"/>
                      </w:rPr>
                      <w:t>04</w:t>
                    </w:r>
                  </w:p>
                </w:txbxContent>
              </v:textbox>
            </v:shape>
            <w10:wrap type="none"/>
            <w10:anchorlock/>
          </v:group>
        </w:pict>
      </w:r>
    </w:p>
    <w:p>
      <w:pPr>
        <w:spacing w:line="6463" w:lineRule="exact"/>
        <w:sectPr>
          <w:type w:val="continuous"/>
          <w:pgSz w:w="23812" w:h="16838"/>
          <w:pgMar w:top="400" w:right="0" w:bottom="1" w:left="734" w:header="0" w:footer="0" w:gutter="0"/>
          <w:cols w:equalWidth="0" w:num="2">
            <w:col w:w="11072" w:space="100"/>
            <w:col w:w="11906"/>
          </w:cols>
        </w:sectPr>
      </w:pPr>
    </w:p>
    <w:p>
      <w:pPr>
        <w:pStyle w:val="2"/>
        <w:spacing w:line="244" w:lineRule="auto"/>
      </w:pPr>
    </w:p>
    <w:p>
      <w:pPr>
        <w:pStyle w:val="2"/>
        <w:spacing w:line="245" w:lineRule="auto"/>
      </w:pPr>
    </w:p>
    <w:p>
      <w:pPr>
        <w:spacing w:before="156" w:line="215" w:lineRule="auto"/>
        <w:ind w:left="477"/>
        <w:rPr>
          <w:rFonts w:ascii="宋体" w:hAnsi="宋体" w:eastAsia="宋体" w:cs="宋体"/>
          <w:sz w:val="48"/>
          <w:szCs w:val="48"/>
        </w:rPr>
      </w:pPr>
      <w:r>
        <w:rPr>
          <w:rFonts w:ascii="宋体" w:hAnsi="宋体" w:eastAsia="宋体" w:cs="宋体"/>
          <w:color w:val="27407D"/>
          <w:spacing w:val="47"/>
          <w:sz w:val="48"/>
          <w:szCs w:val="48"/>
          <w:u w:val="single" w:color="F37836"/>
          <w14:textOutline w14:w="6350" w14:cap="flat" w14:cmpd="sng">
            <w14:solidFill>
              <w14:srgbClr w14:val="27407D"/>
            </w14:solidFill>
            <w14:prstDash w14:val="solid"/>
            <w14:miter w14:val="0"/>
          </w14:textOutline>
        </w:rPr>
        <w:t>留学签证办理流程</w:t>
      </w:r>
      <w:r>
        <w:rPr>
          <w:rFonts w:ascii="宋体" w:hAnsi="宋体" w:eastAsia="宋体" w:cs="宋体"/>
          <w:color w:val="27407D"/>
          <w:spacing w:val="6"/>
          <w:sz w:val="48"/>
          <w:szCs w:val="48"/>
        </w:rPr>
        <w:t xml:space="preserve">                              </w:t>
      </w:r>
      <w:r>
        <w:rPr>
          <w:rFonts w:ascii="宋体" w:hAnsi="宋体" w:eastAsia="宋体" w:cs="宋体"/>
          <w:color w:val="27407D"/>
          <w:spacing w:val="5"/>
          <w:sz w:val="48"/>
          <w:szCs w:val="48"/>
        </w:rPr>
        <w:t xml:space="preserve">  </w:t>
      </w:r>
      <w:r>
        <w:rPr>
          <w:rFonts w:ascii="宋体" w:hAnsi="宋体" w:eastAsia="宋体" w:cs="宋体"/>
          <w:color w:val="27407D"/>
          <w:spacing w:val="47"/>
          <w:sz w:val="48"/>
          <w:szCs w:val="48"/>
          <w:u w:val="single" w:color="F37836"/>
          <w14:textOutline w14:w="6350" w14:cap="flat" w14:cmpd="sng">
            <w14:solidFill>
              <w14:srgbClr w14:val="27407D"/>
            </w14:solidFill>
            <w14:prstDash w14:val="solid"/>
            <w14:miter w14:val="0"/>
          </w14:textOutline>
        </w:rPr>
        <w:t>留学签证办理流程</w:t>
      </w:r>
    </w:p>
    <w:p>
      <w:pPr>
        <w:pStyle w:val="2"/>
        <w:spacing w:line="286" w:lineRule="auto"/>
      </w:pPr>
    </w:p>
    <w:p>
      <w:pPr>
        <w:pStyle w:val="2"/>
        <w:spacing w:line="287" w:lineRule="auto"/>
      </w:pPr>
    </w:p>
    <w:p>
      <w:pPr>
        <w:spacing w:before="138" w:line="279" w:lineRule="exact"/>
        <w:ind w:left="453"/>
        <w:rPr>
          <w:rFonts w:ascii="宋体" w:hAnsi="宋体" w:eastAsia="宋体" w:cs="宋体"/>
          <w:sz w:val="22"/>
          <w:szCs w:val="22"/>
        </w:rPr>
      </w:pPr>
      <w:r>
        <w:rPr>
          <w:rFonts w:ascii="微软雅黑" w:hAnsi="微软雅黑" w:eastAsia="微软雅黑" w:cs="微软雅黑"/>
          <w:color w:val="F37836"/>
          <w:spacing w:val="-11"/>
          <w:position w:val="-1"/>
          <w:sz w:val="32"/>
          <w:szCs w:val="32"/>
        </w:rPr>
        <w:t xml:space="preserve">★ </w:t>
      </w:r>
      <w:r>
        <w:rPr>
          <w:rFonts w:ascii="微软雅黑" w:hAnsi="微软雅黑" w:eastAsia="微软雅黑" w:cs="微软雅黑"/>
          <w:color w:val="211814"/>
          <w:spacing w:val="-11"/>
          <w:position w:val="-3"/>
          <w:sz w:val="22"/>
          <w:szCs w:val="22"/>
        </w:rPr>
        <w:t>一、办理流程及周期</w:t>
      </w:r>
      <w:r>
        <w:rPr>
          <w:rFonts w:ascii="微软雅黑" w:hAnsi="微软雅黑" w:eastAsia="微软雅黑" w:cs="微软雅黑"/>
          <w:color w:val="211814"/>
          <w:spacing w:val="1"/>
          <w:position w:val="-3"/>
          <w:sz w:val="22"/>
          <w:szCs w:val="22"/>
        </w:rPr>
        <w:t xml:space="preserve">                                                             </w:t>
      </w:r>
      <w:r>
        <w:rPr>
          <w:rFonts w:ascii="微软雅黑" w:hAnsi="微软雅黑" w:eastAsia="微软雅黑" w:cs="微软雅黑"/>
          <w:color w:val="211814"/>
          <w:position w:val="-3"/>
          <w:sz w:val="22"/>
          <w:szCs w:val="22"/>
        </w:rPr>
        <w:t xml:space="preserve">                                                                                                 </w:t>
      </w:r>
      <w:r>
        <w:rPr>
          <w:rFonts w:ascii="宋体" w:hAnsi="宋体" w:eastAsia="宋体" w:cs="宋体"/>
          <w:color w:val="211814"/>
          <w:spacing w:val="-11"/>
          <w:position w:val="-1"/>
          <w:sz w:val="22"/>
          <w:szCs w:val="22"/>
          <w14:textOutline w14:w="3175" w14:cap="flat" w14:cmpd="sng">
            <w14:solidFill>
              <w14:srgbClr w14:val="211814"/>
            </w14:solidFill>
            <w14:prstDash w14:val="solid"/>
            <w14:miter w14:val="0"/>
          </w14:textOutline>
        </w:rPr>
        <w:t>④</w:t>
      </w:r>
      <w:r>
        <w:rPr>
          <w:rFonts w:ascii="宋体" w:hAnsi="宋体" w:eastAsia="宋体" w:cs="宋体"/>
          <w:color w:val="211814"/>
          <w:spacing w:val="-11"/>
          <w:position w:val="-1"/>
          <w:sz w:val="22"/>
          <w:szCs w:val="22"/>
        </w:rPr>
        <w:t xml:space="preserve"> </w:t>
      </w:r>
      <w:r>
        <w:rPr>
          <w:rFonts w:ascii="宋体" w:hAnsi="宋体" w:eastAsia="宋体" w:cs="宋体"/>
          <w:color w:val="211814"/>
          <w:spacing w:val="-11"/>
          <w:position w:val="-1"/>
          <w:sz w:val="22"/>
          <w:szCs w:val="22"/>
          <w14:textOutline w14:w="3175" w14:cap="flat" w14:cmpd="sng">
            <w14:solidFill>
              <w14:srgbClr w14:val="211814"/>
            </w14:solidFill>
            <w14:prstDash w14:val="solid"/>
            <w14:miter w14:val="0"/>
          </w14:textOutline>
        </w:rPr>
        <w:t>护照整本竖版扫描件（扫描要求：摊开两边一起扫，空白页也要扫描；有旧护</w:t>
      </w:r>
      <w:r>
        <w:rPr>
          <w:rFonts w:ascii="宋体" w:hAnsi="宋体" w:eastAsia="宋体" w:cs="宋体"/>
          <w:color w:val="211814"/>
          <w:spacing w:val="-12"/>
          <w:position w:val="-1"/>
          <w:sz w:val="22"/>
          <w:szCs w:val="22"/>
          <w14:textOutline w14:w="3175" w14:cap="flat" w14:cmpd="sng">
            <w14:solidFill>
              <w14:srgbClr w14:val="211814"/>
            </w14:solidFill>
            <w14:prstDash w14:val="solid"/>
            <w14:miter w14:val="0"/>
          </w14:textOutline>
        </w:rPr>
        <w:t>照请一并</w:t>
      </w:r>
    </w:p>
    <w:p>
      <w:pPr>
        <w:spacing w:line="279" w:lineRule="exact"/>
        <w:rPr>
          <w:rFonts w:ascii="宋体" w:hAnsi="宋体" w:eastAsia="宋体" w:cs="宋体"/>
          <w:sz w:val="22"/>
          <w:szCs w:val="22"/>
        </w:rPr>
        <w:sectPr>
          <w:pgSz w:w="23812" w:h="16838"/>
          <w:pgMar w:top="400" w:right="0" w:bottom="1" w:left="523" w:header="0" w:footer="0" w:gutter="0"/>
          <w:cols w:equalWidth="0" w:num="1">
            <w:col w:w="23288"/>
          </w:cols>
        </w:sectPr>
      </w:pPr>
    </w:p>
    <w:p>
      <w:pPr>
        <w:pStyle w:val="2"/>
        <w:spacing w:line="296" w:lineRule="auto"/>
      </w:pPr>
    </w:p>
    <w:p>
      <w:pPr>
        <w:spacing w:before="94" w:line="205" w:lineRule="auto"/>
        <w:ind w:left="932"/>
        <w:rPr>
          <w:rFonts w:ascii="微软雅黑" w:hAnsi="微软雅黑" w:eastAsia="微软雅黑" w:cs="微软雅黑"/>
          <w:sz w:val="22"/>
          <w:szCs w:val="22"/>
        </w:rPr>
      </w:pPr>
      <w:r>
        <w:rPr>
          <w:rFonts w:ascii="微软雅黑" w:hAnsi="微软雅黑" w:eastAsia="微软雅黑" w:cs="微软雅黑"/>
          <w:color w:val="211814"/>
          <w:spacing w:val="-9"/>
          <w:sz w:val="22"/>
          <w:szCs w:val="22"/>
        </w:rPr>
        <w:t>确定护照签发地（护照上看）</w:t>
      </w:r>
    </w:p>
    <w:p>
      <w:pPr>
        <w:spacing w:before="1" w:line="188" w:lineRule="auto"/>
        <w:ind w:left="1489"/>
        <w:rPr>
          <w:rFonts w:ascii="微软雅黑" w:hAnsi="微软雅黑" w:eastAsia="微软雅黑" w:cs="微软雅黑"/>
          <w:sz w:val="22"/>
          <w:szCs w:val="22"/>
        </w:rPr>
      </w:pPr>
      <w:r>
        <w:rPr>
          <w:rFonts w:ascii="微软雅黑" w:hAnsi="微软雅黑" w:eastAsia="微软雅黑" w:cs="微软雅黑"/>
          <w:color w:val="211814"/>
          <w:spacing w:val="32"/>
          <w:w w:val="118"/>
          <w:sz w:val="22"/>
          <w:szCs w:val="22"/>
        </w:rPr>
        <w:t>↓</w:t>
      </w:r>
    </w:p>
    <w:p>
      <w:pPr>
        <w:spacing w:before="21" w:line="205" w:lineRule="auto"/>
        <w:ind w:left="1157"/>
        <w:rPr>
          <w:rFonts w:ascii="微软雅黑" w:hAnsi="微软雅黑" w:eastAsia="微软雅黑" w:cs="微软雅黑"/>
          <w:sz w:val="22"/>
          <w:szCs w:val="22"/>
        </w:rPr>
      </w:pPr>
      <w:r>
        <w:rPr>
          <w:rFonts w:ascii="微软雅黑" w:hAnsi="微软雅黑" w:eastAsia="微软雅黑" w:cs="微软雅黑"/>
          <w:color w:val="211814"/>
          <w:spacing w:val="-1"/>
          <w:sz w:val="22"/>
          <w:szCs w:val="22"/>
        </w:rPr>
        <w:t>确定送签领区</w:t>
      </w:r>
    </w:p>
    <w:p>
      <w:pPr>
        <w:spacing w:before="1" w:line="188" w:lineRule="auto"/>
        <w:ind w:left="1489"/>
        <w:rPr>
          <w:rFonts w:ascii="微软雅黑" w:hAnsi="微软雅黑" w:eastAsia="微软雅黑" w:cs="微软雅黑"/>
          <w:sz w:val="22"/>
          <w:szCs w:val="22"/>
        </w:rPr>
      </w:pPr>
      <w:r>
        <w:rPr>
          <w:rFonts w:ascii="微软雅黑" w:hAnsi="微软雅黑" w:eastAsia="微软雅黑" w:cs="微软雅黑"/>
          <w:color w:val="211814"/>
          <w:spacing w:val="32"/>
          <w:w w:val="118"/>
          <w:sz w:val="22"/>
          <w:szCs w:val="22"/>
        </w:rPr>
        <w:t>↓</w:t>
      </w:r>
    </w:p>
    <w:p>
      <w:pPr>
        <w:spacing w:before="22" w:line="204" w:lineRule="auto"/>
        <w:ind w:left="1044"/>
        <w:rPr>
          <w:rFonts w:ascii="微软雅黑" w:hAnsi="微软雅黑" w:eastAsia="微软雅黑" w:cs="微软雅黑"/>
          <w:sz w:val="22"/>
          <w:szCs w:val="22"/>
        </w:rPr>
      </w:pPr>
      <w:r>
        <w:rPr>
          <w:rFonts w:ascii="微软雅黑" w:hAnsi="微软雅黑" w:eastAsia="微软雅黑" w:cs="微软雅黑"/>
          <w:color w:val="211814"/>
          <w:spacing w:val="-1"/>
          <w:sz w:val="22"/>
          <w:szCs w:val="22"/>
        </w:rPr>
        <w:t>确定所需签证材料</w:t>
      </w:r>
    </w:p>
    <w:p>
      <w:pPr>
        <w:spacing w:before="1" w:line="188" w:lineRule="auto"/>
        <w:ind w:left="1489"/>
        <w:rPr>
          <w:rFonts w:ascii="微软雅黑" w:hAnsi="微软雅黑" w:eastAsia="微软雅黑" w:cs="微软雅黑"/>
          <w:sz w:val="22"/>
          <w:szCs w:val="22"/>
        </w:rPr>
      </w:pPr>
      <w:r>
        <w:rPr>
          <w:rFonts w:ascii="微软雅黑" w:hAnsi="微软雅黑" w:eastAsia="微软雅黑" w:cs="微软雅黑"/>
          <w:color w:val="211814"/>
          <w:spacing w:val="32"/>
          <w:w w:val="118"/>
          <w:sz w:val="22"/>
          <w:szCs w:val="22"/>
        </w:rPr>
        <w:t>↓</w:t>
      </w:r>
    </w:p>
    <w:p>
      <w:pPr>
        <w:spacing w:before="21" w:line="205" w:lineRule="auto"/>
        <w:ind w:left="1163"/>
        <w:rPr>
          <w:rFonts w:ascii="微软雅黑" w:hAnsi="微软雅黑" w:eastAsia="微软雅黑" w:cs="微软雅黑"/>
          <w:sz w:val="22"/>
          <w:szCs w:val="22"/>
        </w:rPr>
      </w:pPr>
      <w:r>
        <w:rPr>
          <w:rFonts w:ascii="微软雅黑" w:hAnsi="微软雅黑" w:eastAsia="微软雅黑" w:cs="微软雅黑"/>
          <w:color w:val="211814"/>
          <w:spacing w:val="-2"/>
          <w:sz w:val="22"/>
          <w:szCs w:val="22"/>
        </w:rPr>
        <w:t>准备送签材料</w:t>
      </w:r>
    </w:p>
    <w:p>
      <w:pPr>
        <w:spacing w:before="1" w:line="188" w:lineRule="auto"/>
        <w:ind w:left="1489"/>
        <w:rPr>
          <w:rFonts w:ascii="微软雅黑" w:hAnsi="微软雅黑" w:eastAsia="微软雅黑" w:cs="微软雅黑"/>
          <w:sz w:val="22"/>
          <w:szCs w:val="22"/>
        </w:rPr>
      </w:pPr>
      <w:r>
        <w:rPr>
          <w:rFonts w:ascii="微软雅黑" w:hAnsi="微软雅黑" w:eastAsia="微软雅黑" w:cs="微软雅黑"/>
          <w:color w:val="211814"/>
          <w:spacing w:val="32"/>
          <w:w w:val="118"/>
          <w:sz w:val="22"/>
          <w:szCs w:val="22"/>
        </w:rPr>
        <w:t>↓</w:t>
      </w:r>
    </w:p>
    <w:p>
      <w:pPr>
        <w:spacing w:before="21" w:line="205" w:lineRule="auto"/>
        <w:ind w:left="934"/>
        <w:rPr>
          <w:rFonts w:ascii="微软雅黑" w:hAnsi="微软雅黑" w:eastAsia="微软雅黑" w:cs="微软雅黑"/>
          <w:sz w:val="22"/>
          <w:szCs w:val="22"/>
        </w:rPr>
      </w:pPr>
      <w:r>
        <w:rPr>
          <w:rFonts w:ascii="微软雅黑" w:hAnsi="微软雅黑" w:eastAsia="微软雅黑" w:cs="微软雅黑"/>
          <w:color w:val="211814"/>
          <w:spacing w:val="-1"/>
          <w:sz w:val="22"/>
          <w:szCs w:val="22"/>
        </w:rPr>
        <w:t>送签成功等待使馆审核</w:t>
      </w:r>
    </w:p>
    <w:p>
      <w:pPr>
        <w:spacing w:before="1" w:line="188" w:lineRule="auto"/>
        <w:ind w:left="1489"/>
        <w:rPr>
          <w:rFonts w:ascii="微软雅黑" w:hAnsi="微软雅黑" w:eastAsia="微软雅黑" w:cs="微软雅黑"/>
          <w:sz w:val="22"/>
          <w:szCs w:val="22"/>
        </w:rPr>
      </w:pPr>
      <w:r>
        <w:rPr>
          <w:rFonts w:ascii="微软雅黑" w:hAnsi="微软雅黑" w:eastAsia="微软雅黑" w:cs="微软雅黑"/>
          <w:color w:val="211814"/>
          <w:spacing w:val="32"/>
          <w:w w:val="118"/>
          <w:sz w:val="22"/>
          <w:szCs w:val="22"/>
        </w:rPr>
        <w:t>↓</w:t>
      </w:r>
    </w:p>
    <w:p>
      <w:pPr>
        <w:spacing w:before="21" w:line="205" w:lineRule="auto"/>
        <w:ind w:left="797"/>
        <w:rPr>
          <w:rFonts w:ascii="微软雅黑" w:hAnsi="微软雅黑" w:eastAsia="微软雅黑" w:cs="微软雅黑"/>
          <w:sz w:val="22"/>
          <w:szCs w:val="22"/>
        </w:rPr>
      </w:pPr>
      <w:r>
        <w:rPr>
          <w:rFonts w:ascii="微软雅黑" w:hAnsi="微软雅黑" w:eastAsia="微软雅黑" w:cs="微软雅黑"/>
          <w:color w:val="211814"/>
          <w:spacing w:val="-4"/>
          <w:sz w:val="22"/>
          <w:szCs w:val="22"/>
        </w:rPr>
        <w:t>（按使馆要求补充材料）</w:t>
      </w:r>
    </w:p>
    <w:p>
      <w:pPr>
        <w:spacing w:before="1" w:line="188" w:lineRule="auto"/>
        <w:ind w:left="1489"/>
        <w:rPr>
          <w:rFonts w:ascii="微软雅黑" w:hAnsi="微软雅黑" w:eastAsia="微软雅黑" w:cs="微软雅黑"/>
          <w:sz w:val="22"/>
          <w:szCs w:val="22"/>
        </w:rPr>
      </w:pPr>
      <w:r>
        <w:rPr>
          <w:rFonts w:ascii="微软雅黑" w:hAnsi="微软雅黑" w:eastAsia="微软雅黑" w:cs="微软雅黑"/>
          <w:color w:val="211814"/>
          <w:spacing w:val="32"/>
          <w:w w:val="118"/>
          <w:sz w:val="22"/>
          <w:szCs w:val="22"/>
        </w:rPr>
        <w:t>↓</w:t>
      </w:r>
    </w:p>
    <w:p>
      <w:pPr>
        <w:spacing w:before="21" w:line="178" w:lineRule="auto"/>
        <w:ind w:left="1394"/>
        <w:rPr>
          <w:rFonts w:ascii="微软雅黑" w:hAnsi="微软雅黑" w:eastAsia="微软雅黑" w:cs="微软雅黑"/>
          <w:sz w:val="22"/>
          <w:szCs w:val="22"/>
        </w:rPr>
      </w:pPr>
      <w:r>
        <w:rPr>
          <w:rFonts w:ascii="微软雅黑" w:hAnsi="微软雅黑" w:eastAsia="微软雅黑" w:cs="微软雅黑"/>
          <w:color w:val="211814"/>
          <w:spacing w:val="-5"/>
          <w:sz w:val="22"/>
          <w:szCs w:val="22"/>
        </w:rPr>
        <w:t>出签</w:t>
      </w:r>
    </w:p>
    <w:p>
      <w:pPr>
        <w:spacing w:before="40" w:line="178" w:lineRule="auto"/>
        <w:ind w:left="741"/>
        <w:rPr>
          <w:rFonts w:ascii="微软雅黑" w:hAnsi="微软雅黑" w:eastAsia="微软雅黑" w:cs="微软雅黑"/>
          <w:sz w:val="22"/>
          <w:szCs w:val="22"/>
        </w:rPr>
      </w:pPr>
      <w:r>
        <w:rPr>
          <w:rFonts w:ascii="微软雅黑" w:hAnsi="微软雅黑" w:eastAsia="微软雅黑" w:cs="微软雅黑"/>
          <w:color w:val="211814"/>
          <w:spacing w:val="-5"/>
          <w:sz w:val="22"/>
          <w:szCs w:val="22"/>
        </w:rPr>
        <w:t>（资料齐全送签后约1-2个月）</w:t>
      </w:r>
    </w:p>
    <w:p>
      <w:pPr>
        <w:pStyle w:val="2"/>
        <w:spacing w:line="263" w:lineRule="auto"/>
      </w:pPr>
    </w:p>
    <w:p>
      <w:pPr>
        <w:spacing w:before="95" w:line="179" w:lineRule="auto"/>
        <w:ind w:left="821"/>
        <w:rPr>
          <w:rFonts w:ascii="微软雅黑" w:hAnsi="微软雅黑" w:eastAsia="微软雅黑" w:cs="微软雅黑"/>
          <w:sz w:val="22"/>
          <w:szCs w:val="22"/>
        </w:rPr>
      </w:pPr>
      <w:r>
        <w:rPr>
          <w:rFonts w:ascii="微软雅黑" w:hAnsi="微软雅黑" w:eastAsia="微软雅黑" w:cs="微软雅黑"/>
          <w:color w:val="211814"/>
          <w:spacing w:val="-12"/>
          <w:sz w:val="22"/>
          <w:szCs w:val="22"/>
        </w:rPr>
        <w:t>注意：</w:t>
      </w:r>
    </w:p>
    <w:p>
      <w:pPr>
        <w:spacing w:before="38" w:line="204" w:lineRule="auto"/>
        <w:ind w:left="831"/>
        <w:rPr>
          <w:rFonts w:ascii="微软雅黑" w:hAnsi="微软雅黑" w:eastAsia="微软雅黑" w:cs="微软雅黑"/>
          <w:sz w:val="22"/>
          <w:szCs w:val="22"/>
        </w:rPr>
      </w:pPr>
      <w:r>
        <w:rPr>
          <w:rFonts w:ascii="微软雅黑" w:hAnsi="微软雅黑" w:eastAsia="微软雅黑" w:cs="微软雅黑"/>
          <w:color w:val="211814"/>
          <w:spacing w:val="-9"/>
          <w:sz w:val="22"/>
          <w:szCs w:val="22"/>
        </w:rPr>
        <w:t>1、无犯罪双认证、毕业证双认证办理周期约1个月</w:t>
      </w:r>
      <w:r>
        <w:rPr>
          <w:rFonts w:ascii="微软雅黑" w:hAnsi="微软雅黑" w:eastAsia="微软雅黑" w:cs="微软雅黑"/>
          <w:color w:val="211814"/>
          <w:spacing w:val="-10"/>
          <w:sz w:val="22"/>
          <w:szCs w:val="22"/>
        </w:rPr>
        <w:t>左右，   要注意无犯罪证明有效期（60天</w:t>
      </w:r>
    </w:p>
    <w:p>
      <w:pPr>
        <w:spacing w:before="1" w:line="189" w:lineRule="auto"/>
        <w:ind w:left="477"/>
        <w:rPr>
          <w:rFonts w:ascii="微软雅黑" w:hAnsi="微软雅黑" w:eastAsia="微软雅黑" w:cs="微软雅黑"/>
          <w:sz w:val="22"/>
          <w:szCs w:val="22"/>
        </w:rPr>
      </w:pPr>
      <w:r>
        <w:rPr>
          <w:rFonts w:ascii="微软雅黑" w:hAnsi="微软雅黑" w:eastAsia="微软雅黑" w:cs="微软雅黑"/>
          <w:color w:val="211814"/>
          <w:spacing w:val="-9"/>
          <w:sz w:val="22"/>
          <w:szCs w:val="22"/>
        </w:rPr>
        <w:t>内</w:t>
      </w:r>
      <w:r>
        <w:rPr>
          <w:rFonts w:ascii="微软雅黑" w:hAnsi="微软雅黑" w:eastAsia="微软雅黑" w:cs="微软雅黑"/>
          <w:color w:val="211814"/>
          <w:spacing w:val="-37"/>
          <w:w w:val="69"/>
          <w:sz w:val="22"/>
          <w:szCs w:val="22"/>
        </w:rPr>
        <w:t>），</w:t>
      </w:r>
      <w:r>
        <w:rPr>
          <w:rFonts w:ascii="微软雅黑" w:hAnsi="微软雅黑" w:eastAsia="微软雅黑" w:cs="微软雅黑"/>
          <w:color w:val="211814"/>
          <w:spacing w:val="-9"/>
          <w:sz w:val="22"/>
          <w:szCs w:val="22"/>
        </w:rPr>
        <w:t>并且提前办理；</w:t>
      </w:r>
    </w:p>
    <w:p>
      <w:pPr>
        <w:spacing w:before="21" w:line="204" w:lineRule="auto"/>
        <w:ind w:left="823"/>
        <w:rPr>
          <w:rFonts w:ascii="微软雅黑" w:hAnsi="微软雅黑" w:eastAsia="微软雅黑" w:cs="微软雅黑"/>
          <w:sz w:val="22"/>
          <w:szCs w:val="22"/>
        </w:rPr>
      </w:pPr>
      <w:r>
        <w:rPr>
          <w:rFonts w:ascii="微软雅黑" w:hAnsi="微软雅黑" w:eastAsia="微软雅黑" w:cs="微软雅黑"/>
          <w:color w:val="211814"/>
          <w:spacing w:val="-7"/>
          <w:sz w:val="22"/>
          <w:szCs w:val="22"/>
        </w:rPr>
        <w:t>2、不同地区的领事馆所需提交的申请签证材料有所不同，且可能随时调整，应根据当地领</w:t>
      </w:r>
    </w:p>
    <w:p>
      <w:pPr>
        <w:spacing w:before="2" w:line="183" w:lineRule="auto"/>
        <w:ind w:left="462"/>
        <w:rPr>
          <w:rFonts w:ascii="微软雅黑" w:hAnsi="微软雅黑" w:eastAsia="微软雅黑" w:cs="微软雅黑"/>
          <w:sz w:val="22"/>
          <w:szCs w:val="22"/>
        </w:rPr>
      </w:pPr>
      <w:r>
        <w:rPr>
          <w:rFonts w:ascii="微软雅黑" w:hAnsi="微软雅黑" w:eastAsia="微软雅黑" w:cs="微软雅黑"/>
          <w:color w:val="211814"/>
          <w:spacing w:val="-3"/>
          <w:sz w:val="22"/>
          <w:szCs w:val="22"/>
        </w:rPr>
        <w:t>事馆的最新要求及时补充并更新材料；</w:t>
      </w:r>
    </w:p>
    <w:p>
      <w:pPr>
        <w:spacing w:before="30" w:line="204" w:lineRule="auto"/>
        <w:ind w:left="823"/>
        <w:rPr>
          <w:rFonts w:ascii="微软雅黑" w:hAnsi="微软雅黑" w:eastAsia="微软雅黑" w:cs="微软雅黑"/>
          <w:sz w:val="22"/>
          <w:szCs w:val="22"/>
        </w:rPr>
      </w:pPr>
      <w:r>
        <w:rPr>
          <w:rFonts w:ascii="微软雅黑" w:hAnsi="微软雅黑" w:eastAsia="微软雅黑" w:cs="微软雅黑"/>
          <w:color w:val="211814"/>
          <w:spacing w:val="-1"/>
          <w:sz w:val="22"/>
          <w:szCs w:val="22"/>
        </w:rPr>
        <w:t>3、不同的签证官具体要求和审核严格程度也可能不同，本文所述为</w:t>
      </w:r>
      <w:r>
        <w:rPr>
          <w:rFonts w:ascii="微软雅黑" w:hAnsi="微软雅黑" w:eastAsia="微软雅黑" w:cs="微软雅黑"/>
          <w:color w:val="211814"/>
          <w:spacing w:val="-2"/>
          <w:sz w:val="22"/>
          <w:szCs w:val="22"/>
        </w:rPr>
        <w:t>各领区办签证所需的</w:t>
      </w:r>
    </w:p>
    <w:p>
      <w:pPr>
        <w:spacing w:before="1" w:line="193" w:lineRule="auto"/>
        <w:ind w:left="461"/>
        <w:rPr>
          <w:rFonts w:ascii="微软雅黑" w:hAnsi="微软雅黑" w:eastAsia="微软雅黑" w:cs="微软雅黑"/>
          <w:sz w:val="22"/>
          <w:szCs w:val="22"/>
        </w:rPr>
      </w:pPr>
      <w:r>
        <w:rPr>
          <w:rFonts w:ascii="微软雅黑" w:hAnsi="微软雅黑" w:eastAsia="微软雅黑" w:cs="微软雅黑"/>
          <w:color w:val="211814"/>
          <w:spacing w:val="-10"/>
          <w:sz w:val="22"/>
          <w:szCs w:val="22"/>
        </w:rPr>
        <w:t>基本材料，进馆后，应根据签证官具体要求提交和补充材料；</w:t>
      </w:r>
    </w:p>
    <w:p>
      <w:pPr>
        <w:spacing w:before="15" w:line="203" w:lineRule="auto"/>
        <w:ind w:left="819"/>
        <w:rPr>
          <w:rFonts w:ascii="微软雅黑" w:hAnsi="微软雅黑" w:eastAsia="微软雅黑" w:cs="微软雅黑"/>
          <w:sz w:val="22"/>
          <w:szCs w:val="22"/>
        </w:rPr>
      </w:pPr>
      <w:r>
        <w:rPr>
          <w:rFonts w:ascii="微软雅黑" w:hAnsi="微软雅黑" w:eastAsia="微软雅黑" w:cs="微软雅黑"/>
          <w:color w:val="211814"/>
          <w:spacing w:val="-1"/>
          <w:sz w:val="22"/>
          <w:szCs w:val="22"/>
        </w:rPr>
        <w:t>4、审核期间可能遇到签证中心因业务拥挤和移民系统查询效率问题而</w:t>
      </w:r>
      <w:r>
        <w:rPr>
          <w:rFonts w:ascii="微软雅黑" w:hAnsi="微软雅黑" w:eastAsia="微软雅黑" w:cs="微软雅黑"/>
          <w:color w:val="211814"/>
          <w:spacing w:val="-2"/>
          <w:sz w:val="22"/>
          <w:szCs w:val="22"/>
        </w:rPr>
        <w:t>影响材料递交进馆</w:t>
      </w:r>
    </w:p>
    <w:p>
      <w:pPr>
        <w:spacing w:before="2" w:line="193" w:lineRule="auto"/>
        <w:ind w:left="460"/>
        <w:rPr>
          <w:rFonts w:ascii="微软雅黑" w:hAnsi="微软雅黑" w:eastAsia="微软雅黑" w:cs="微软雅黑"/>
          <w:sz w:val="22"/>
          <w:szCs w:val="22"/>
        </w:rPr>
      </w:pPr>
      <w:r>
        <w:rPr>
          <w:rFonts w:ascii="微软雅黑" w:hAnsi="微软雅黑" w:eastAsia="微软雅黑" w:cs="微软雅黑"/>
          <w:color w:val="211814"/>
          <w:spacing w:val="-5"/>
          <w:sz w:val="22"/>
          <w:szCs w:val="22"/>
        </w:rPr>
        <w:t>速度的情况，学生需耐心等待递签、出签，出签后由签证中心通过顺</w:t>
      </w:r>
      <w:r>
        <w:rPr>
          <w:rFonts w:ascii="微软雅黑" w:hAnsi="微软雅黑" w:eastAsia="微软雅黑" w:cs="微软雅黑"/>
          <w:color w:val="211814"/>
          <w:spacing w:val="-6"/>
          <w:sz w:val="22"/>
          <w:szCs w:val="22"/>
        </w:rPr>
        <w:t>丰运费到付的方式邮寄护</w:t>
      </w:r>
    </w:p>
    <w:p>
      <w:pPr>
        <w:spacing w:before="16" w:line="189" w:lineRule="auto"/>
        <w:ind w:left="461"/>
        <w:rPr>
          <w:rFonts w:ascii="微软雅黑" w:hAnsi="微软雅黑" w:eastAsia="微软雅黑" w:cs="微软雅黑"/>
          <w:sz w:val="22"/>
          <w:szCs w:val="22"/>
        </w:rPr>
      </w:pPr>
      <w:r>
        <w:rPr>
          <w:rFonts w:ascii="微软雅黑" w:hAnsi="微软雅黑" w:eastAsia="微软雅黑" w:cs="微软雅黑"/>
          <w:color w:val="211814"/>
          <w:spacing w:val="-4"/>
          <w:sz w:val="22"/>
          <w:szCs w:val="22"/>
        </w:rPr>
        <w:t>照（含贴签页</w:t>
      </w:r>
      <w:r>
        <w:rPr>
          <w:rFonts w:ascii="微软雅黑" w:hAnsi="微软雅黑" w:eastAsia="微软雅黑" w:cs="微软雅黑"/>
          <w:color w:val="211814"/>
          <w:spacing w:val="-40"/>
          <w:w w:val="76"/>
          <w:sz w:val="22"/>
          <w:szCs w:val="22"/>
        </w:rPr>
        <w:t>），</w:t>
      </w:r>
      <w:r>
        <w:rPr>
          <w:rFonts w:ascii="微软雅黑" w:hAnsi="微软雅黑" w:eastAsia="微软雅黑" w:cs="微软雅黑"/>
          <w:color w:val="211814"/>
          <w:spacing w:val="-4"/>
          <w:sz w:val="22"/>
          <w:szCs w:val="22"/>
        </w:rPr>
        <w:t>拿到签证后当天务必检查签证周期，如收签2日内无反馈，则默认签证办理顺</w:t>
      </w:r>
    </w:p>
    <w:p>
      <w:pPr>
        <w:spacing w:before="24" w:line="208" w:lineRule="exact"/>
        <w:ind w:left="458"/>
        <w:rPr>
          <w:rFonts w:ascii="微软雅黑" w:hAnsi="微软雅黑" w:eastAsia="微软雅黑" w:cs="微软雅黑"/>
          <w:sz w:val="22"/>
          <w:szCs w:val="22"/>
        </w:rPr>
      </w:pPr>
      <w:r>
        <w:rPr>
          <w:rFonts w:ascii="微软雅黑" w:hAnsi="微软雅黑" w:eastAsia="微软雅黑" w:cs="微软雅黑"/>
          <w:color w:val="211814"/>
          <w:spacing w:val="-2"/>
          <w:position w:val="-1"/>
          <w:sz w:val="22"/>
          <w:szCs w:val="22"/>
        </w:rPr>
        <w:t>利完成。</w:t>
      </w:r>
    </w:p>
    <w:p>
      <w:pPr>
        <w:pStyle w:val="2"/>
        <w:spacing w:line="14" w:lineRule="auto"/>
        <w:rPr>
          <w:sz w:val="2"/>
        </w:rPr>
      </w:pPr>
      <w:r>
        <w:rPr>
          <w:sz w:val="2"/>
          <w:szCs w:val="2"/>
        </w:rPr>
        <w:br w:type="column"/>
      </w:r>
    </w:p>
    <w:p>
      <w:pPr>
        <w:spacing w:before="43" w:line="220" w:lineRule="auto"/>
        <w:ind w:left="29"/>
        <w:rPr>
          <w:rFonts w:ascii="宋体" w:hAnsi="宋体" w:eastAsia="宋体" w:cs="宋体"/>
          <w:sz w:val="22"/>
          <w:szCs w:val="22"/>
        </w:rPr>
      </w:pPr>
      <w:r>
        <w:rPr>
          <w:rFonts w:ascii="宋体" w:hAnsi="宋体" w:eastAsia="宋体" w:cs="宋体"/>
          <w:color w:val="211814"/>
          <w:spacing w:val="12"/>
          <w:sz w:val="22"/>
          <w:szCs w:val="22"/>
          <w14:textOutline w14:w="3175" w14:cap="flat" w14:cmpd="sng">
            <w14:solidFill>
              <w14:srgbClr w14:val="211814"/>
            </w14:solidFill>
            <w14:prstDash w14:val="solid"/>
            <w14:miter w14:val="0"/>
          </w14:textOutline>
        </w:rPr>
        <w:t>扫描到另一个</w:t>
      </w:r>
      <w:r>
        <w:rPr>
          <w:rFonts w:ascii="宋体" w:hAnsi="宋体" w:eastAsia="宋体" w:cs="宋体"/>
          <w:color w:val="211814"/>
          <w:spacing w:val="-45"/>
          <w:sz w:val="22"/>
          <w:szCs w:val="22"/>
        </w:rPr>
        <w:t xml:space="preserve"> </w:t>
      </w:r>
      <w:r>
        <w:rPr>
          <w:rFonts w:ascii="宋体" w:hAnsi="宋体" w:eastAsia="宋体" w:cs="宋体"/>
          <w:color w:val="211814"/>
          <w:sz w:val="22"/>
          <w:szCs w:val="22"/>
          <w14:textOutline w14:w="3175" w14:cap="flat" w14:cmpd="sng">
            <w14:solidFill>
              <w14:srgbClr w14:val="211814"/>
            </w14:solidFill>
            <w14:prstDash w14:val="solid"/>
            <w14:miter w14:val="0"/>
          </w14:textOutline>
        </w:rPr>
        <w:t>PDF</w:t>
      </w:r>
      <w:r>
        <w:rPr>
          <w:rFonts w:ascii="宋体" w:hAnsi="宋体" w:eastAsia="宋体" w:cs="宋体"/>
          <w:color w:val="211814"/>
          <w:spacing w:val="-47"/>
          <w:sz w:val="22"/>
          <w:szCs w:val="22"/>
        </w:rPr>
        <w:t xml:space="preserve"> </w:t>
      </w:r>
      <w:r>
        <w:rPr>
          <w:rFonts w:ascii="宋体" w:hAnsi="宋体" w:eastAsia="宋体" w:cs="宋体"/>
          <w:color w:val="211814"/>
          <w:spacing w:val="12"/>
          <w:sz w:val="22"/>
          <w:szCs w:val="22"/>
          <w14:textOutline w14:w="3175" w14:cap="flat" w14:cmpd="sng">
            <w14:solidFill>
              <w14:srgbClr w14:val="211814"/>
            </w14:solidFill>
            <w14:prstDash w14:val="solid"/>
            <w14:miter w14:val="0"/>
          </w14:textOutline>
        </w:rPr>
        <w:t>文件</w:t>
      </w:r>
      <w:r>
        <w:rPr>
          <w:rFonts w:ascii="宋体" w:hAnsi="宋体" w:eastAsia="宋体" w:cs="宋体"/>
          <w:color w:val="211814"/>
          <w:spacing w:val="-32"/>
          <w:sz w:val="22"/>
          <w:szCs w:val="22"/>
          <w14:textOutline w14:w="3175" w14:cap="flat" w14:cmpd="sng">
            <w14:solidFill>
              <w14:srgbClr w14:val="211814"/>
            </w14:solidFill>
            <w14:prstDash w14:val="solid"/>
            <w14:miter w14:val="0"/>
          </w14:textOutline>
        </w:rPr>
        <w:t>）；</w:t>
      </w:r>
    </w:p>
    <w:p>
      <w:pPr>
        <w:spacing w:before="57" w:line="252" w:lineRule="auto"/>
        <w:ind w:left="29" w:right="2024" w:firstLine="416"/>
        <w:rPr>
          <w:rFonts w:ascii="宋体" w:hAnsi="宋体" w:eastAsia="宋体" w:cs="宋体"/>
          <w:sz w:val="22"/>
          <w:szCs w:val="22"/>
        </w:rPr>
      </w:pPr>
      <w:r>
        <w:rPr>
          <w:rFonts w:ascii="宋体" w:hAnsi="宋体" w:eastAsia="宋体" w:cs="宋体"/>
          <w:color w:val="211814"/>
          <w:spacing w:val="-16"/>
          <w:sz w:val="22"/>
          <w:szCs w:val="22"/>
          <w14:textOutline w14:w="3175" w14:cap="flat" w14:cmpd="sng">
            <w14:solidFill>
              <w14:srgbClr w14:val="211814"/>
            </w14:solidFill>
            <w14:prstDash w14:val="solid"/>
            <w14:miter w14:val="0"/>
          </w14:textOutline>
        </w:rPr>
        <w:t>⑤</w:t>
      </w:r>
      <w:r>
        <w:rPr>
          <w:rFonts w:ascii="宋体" w:hAnsi="宋体" w:eastAsia="宋体" w:cs="宋体"/>
          <w:color w:val="211814"/>
          <w:spacing w:val="-44"/>
          <w:sz w:val="22"/>
          <w:szCs w:val="22"/>
        </w:rPr>
        <w:t xml:space="preserve"> </w:t>
      </w:r>
      <w:r>
        <w:rPr>
          <w:rFonts w:ascii="宋体" w:hAnsi="宋体" w:eastAsia="宋体" w:cs="宋体"/>
          <w:color w:val="211814"/>
          <w:spacing w:val="-16"/>
          <w:sz w:val="22"/>
          <w:szCs w:val="22"/>
          <w14:textOutline w14:w="3175" w14:cap="flat" w14:cmpd="sng">
            <w14:solidFill>
              <w14:srgbClr w14:val="211814"/>
            </w14:solidFill>
            <w14:prstDash w14:val="solid"/>
            <w14:miter w14:val="0"/>
          </w14:textOutline>
        </w:rPr>
        <w:t>财务证明扫描件：6个月（及以上）定期的五万元（及以上）存款资信证明（建议至少存</w:t>
      </w:r>
      <w:r>
        <w:rPr>
          <w:rFonts w:ascii="宋体" w:hAnsi="宋体" w:eastAsia="宋体" w:cs="宋体"/>
          <w:color w:val="211814"/>
          <w:spacing w:val="-43"/>
          <w:sz w:val="22"/>
          <w:szCs w:val="22"/>
        </w:rPr>
        <w:t xml:space="preserve"> </w:t>
      </w:r>
      <w:r>
        <w:rPr>
          <w:rFonts w:ascii="宋体" w:hAnsi="宋体" w:eastAsia="宋体" w:cs="宋体"/>
          <w:color w:val="211814"/>
          <w:spacing w:val="-16"/>
          <w:sz w:val="22"/>
          <w:szCs w:val="22"/>
          <w14:textOutline w14:w="3175" w14:cap="flat" w14:cmpd="sng">
            <w14:solidFill>
              <w14:srgbClr w14:val="211814"/>
            </w14:solidFill>
            <w14:prstDash w14:val="solid"/>
            <w14:miter w14:val="0"/>
          </w14:textOutline>
        </w:rPr>
        <w:t>7</w:t>
      </w:r>
      <w:r>
        <w:rPr>
          <w:rFonts w:ascii="宋体" w:hAnsi="宋体" w:eastAsia="宋体" w:cs="宋体"/>
          <w:color w:val="211814"/>
          <w:sz w:val="22"/>
          <w:szCs w:val="22"/>
        </w:rPr>
        <w:t xml:space="preserve"> </w:t>
      </w:r>
      <w:r>
        <w:rPr>
          <w:rFonts w:ascii="宋体" w:hAnsi="宋体" w:eastAsia="宋体" w:cs="宋体"/>
          <w:color w:val="211814"/>
          <w:spacing w:val="-9"/>
          <w:sz w:val="22"/>
          <w:szCs w:val="22"/>
          <w14:textOutline w14:w="3175" w14:cap="flat" w14:cmpd="sng">
            <w14:solidFill>
              <w14:srgbClr w14:val="211814"/>
            </w14:solidFill>
            <w14:prstDash w14:val="solid"/>
            <w14:miter w14:val="0"/>
          </w14:textOutline>
        </w:rPr>
        <w:t>个月定期，以免使馆审核时长不足。签证拿到后即可解冻使用</w:t>
      </w:r>
      <w:r>
        <w:rPr>
          <w:rFonts w:ascii="宋体" w:hAnsi="宋体" w:eastAsia="宋体" w:cs="宋体"/>
          <w:color w:val="211814"/>
          <w:spacing w:val="-27"/>
          <w:sz w:val="22"/>
          <w:szCs w:val="22"/>
          <w14:textOutline w14:w="3175" w14:cap="flat" w14:cmpd="sng">
            <w14:solidFill>
              <w14:srgbClr w14:val="211814"/>
            </w14:solidFill>
            <w14:prstDash w14:val="solid"/>
            <w14:miter w14:val="0"/>
          </w14:textOutline>
        </w:rPr>
        <w:t>）；</w:t>
      </w:r>
    </w:p>
    <w:p>
      <w:pPr>
        <w:spacing w:before="35" w:line="246" w:lineRule="auto"/>
        <w:ind w:left="30" w:right="2024" w:firstLine="407"/>
        <w:rPr>
          <w:rFonts w:ascii="宋体" w:hAnsi="宋体" w:eastAsia="宋体" w:cs="宋体"/>
          <w:sz w:val="22"/>
          <w:szCs w:val="22"/>
        </w:rPr>
      </w:pPr>
      <w:r>
        <w:rPr>
          <w:rFonts w:ascii="宋体" w:hAnsi="宋体" w:eastAsia="宋体" w:cs="宋体"/>
          <w:color w:val="211814"/>
          <w:spacing w:val="-12"/>
          <w:sz w:val="22"/>
          <w:szCs w:val="22"/>
          <w14:textOutline w14:w="3175" w14:cap="flat" w14:cmpd="sng">
            <w14:solidFill>
              <w14:srgbClr w14:val="211814"/>
            </w14:solidFill>
            <w14:prstDash w14:val="solid"/>
            <w14:miter w14:val="0"/>
          </w14:textOutline>
        </w:rPr>
        <w:t>⑥</w:t>
      </w:r>
      <w:r>
        <w:rPr>
          <w:rFonts w:ascii="宋体" w:hAnsi="宋体" w:eastAsia="宋体" w:cs="宋体"/>
          <w:color w:val="211814"/>
          <w:spacing w:val="-56"/>
          <w:sz w:val="22"/>
          <w:szCs w:val="22"/>
        </w:rPr>
        <w:t xml:space="preserve"> </w:t>
      </w:r>
      <w:r>
        <w:rPr>
          <w:rFonts w:ascii="宋体" w:hAnsi="宋体" w:eastAsia="宋体" w:cs="宋体"/>
          <w:color w:val="211814"/>
          <w:spacing w:val="-12"/>
          <w:sz w:val="22"/>
          <w:szCs w:val="22"/>
          <w14:textOutline w14:w="3175" w14:cap="flat" w14:cmpd="sng">
            <w14:solidFill>
              <w14:srgbClr w14:val="211814"/>
            </w14:solidFill>
            <w14:prstDash w14:val="solid"/>
            <w14:miter w14:val="0"/>
          </w14:textOutline>
        </w:rPr>
        <w:t>无犯罪公证+双认证扫描件（注意：办理周期1个月左右</w:t>
      </w:r>
      <w:r>
        <w:rPr>
          <w:rFonts w:ascii="宋体" w:hAnsi="宋体" w:eastAsia="宋体" w:cs="宋体"/>
          <w:color w:val="211814"/>
          <w:spacing w:val="-13"/>
          <w:sz w:val="22"/>
          <w:szCs w:val="22"/>
          <w14:textOutline w14:w="3175" w14:cap="flat" w14:cmpd="sng">
            <w14:solidFill>
              <w14:srgbClr w14:val="211814"/>
            </w14:solidFill>
            <w14:prstDash w14:val="solid"/>
            <w14:miter w14:val="0"/>
          </w14:textOutline>
        </w:rPr>
        <w:t>。要求：至少</w:t>
      </w:r>
      <w:r>
        <w:rPr>
          <w:rFonts w:ascii="宋体" w:hAnsi="宋体" w:eastAsia="宋体" w:cs="宋体"/>
          <w:color w:val="211814"/>
          <w:spacing w:val="-63"/>
          <w:sz w:val="22"/>
          <w:szCs w:val="22"/>
        </w:rPr>
        <w:t xml:space="preserve"> </w:t>
      </w:r>
      <w:r>
        <w:rPr>
          <w:rFonts w:ascii="宋体" w:hAnsi="宋体" w:eastAsia="宋体" w:cs="宋体"/>
          <w:color w:val="211814"/>
          <w:spacing w:val="-13"/>
          <w:sz w:val="22"/>
          <w:szCs w:val="22"/>
          <w14:textOutline w14:w="3175" w14:cap="flat" w14:cmpd="sng">
            <w14:solidFill>
              <w14:srgbClr w14:val="211814"/>
            </w14:solidFill>
            <w14:prstDash w14:val="solid"/>
            <w14:miter w14:val="0"/>
          </w14:textOutline>
        </w:rPr>
        <w:t>2个月内开具的、并</w:t>
      </w:r>
      <w:r>
        <w:rPr>
          <w:rFonts w:ascii="宋体" w:hAnsi="宋体" w:eastAsia="宋体" w:cs="宋体"/>
          <w:color w:val="211814"/>
          <w:sz w:val="22"/>
          <w:szCs w:val="22"/>
        </w:rPr>
        <w:t xml:space="preserve"> </w:t>
      </w:r>
      <w:r>
        <w:rPr>
          <w:rFonts w:ascii="宋体" w:hAnsi="宋体" w:eastAsia="宋体" w:cs="宋体"/>
          <w:color w:val="211814"/>
          <w:spacing w:val="-1"/>
          <w:sz w:val="22"/>
          <w:szCs w:val="22"/>
          <w14:textOutline w14:w="3175" w14:cap="flat" w14:cmpd="sng">
            <w14:solidFill>
              <w14:srgbClr w14:val="211814"/>
            </w14:solidFill>
            <w14:prstDash w14:val="solid"/>
            <w14:miter w14:val="0"/>
          </w14:textOutline>
        </w:rPr>
        <w:t>且从出生至今的无犯罪记录</w:t>
      </w:r>
      <w:r>
        <w:rPr>
          <w:rFonts w:ascii="宋体" w:hAnsi="宋体" w:eastAsia="宋体" w:cs="宋体"/>
          <w:color w:val="211814"/>
          <w:spacing w:val="-33"/>
          <w:sz w:val="22"/>
          <w:szCs w:val="22"/>
          <w14:textOutline w14:w="3175" w14:cap="flat" w14:cmpd="sng">
            <w14:solidFill>
              <w14:srgbClr w14:val="211814"/>
            </w14:solidFill>
            <w14:prstDash w14:val="solid"/>
            <w14:miter w14:val="0"/>
          </w14:textOutline>
        </w:rPr>
        <w:t>）；</w:t>
      </w:r>
    </w:p>
    <w:p>
      <w:pPr>
        <w:spacing w:before="53" w:line="224" w:lineRule="auto"/>
        <w:ind w:left="446"/>
        <w:rPr>
          <w:rFonts w:ascii="宋体" w:hAnsi="宋体" w:eastAsia="宋体" w:cs="宋体"/>
          <w:sz w:val="22"/>
          <w:szCs w:val="22"/>
        </w:rPr>
      </w:pPr>
      <w:r>
        <w:rPr>
          <w:rFonts w:ascii="宋体" w:hAnsi="宋体" w:eastAsia="宋体" w:cs="宋体"/>
          <w:color w:val="211814"/>
          <w:spacing w:val="-6"/>
          <w:sz w:val="22"/>
          <w:szCs w:val="22"/>
          <w14:textOutline w14:w="3175" w14:cap="flat" w14:cmpd="sng">
            <w14:solidFill>
              <w14:srgbClr w14:val="211814"/>
            </w14:solidFill>
            <w14:prstDash w14:val="solid"/>
            <w14:miter w14:val="0"/>
          </w14:textOutline>
        </w:rPr>
        <w:t>⑦</w:t>
      </w:r>
      <w:r>
        <w:rPr>
          <w:rFonts w:ascii="宋体" w:hAnsi="宋体" w:eastAsia="宋体" w:cs="宋体"/>
          <w:color w:val="211814"/>
          <w:spacing w:val="-48"/>
          <w:sz w:val="22"/>
          <w:szCs w:val="22"/>
        </w:rPr>
        <w:t xml:space="preserve"> </w:t>
      </w:r>
      <w:r>
        <w:rPr>
          <w:rFonts w:ascii="宋体" w:hAnsi="宋体" w:eastAsia="宋体" w:cs="宋体"/>
          <w:color w:val="211814"/>
          <w:spacing w:val="-6"/>
          <w:sz w:val="22"/>
          <w:szCs w:val="22"/>
          <w14:textOutline w14:w="3175" w14:cap="flat" w14:cmpd="sng">
            <w14:solidFill>
              <w14:srgbClr w14:val="211814"/>
            </w14:solidFill>
            <w14:prstDash w14:val="solid"/>
            <w14:miter w14:val="0"/>
          </w14:textOutline>
        </w:rPr>
        <w:t>最高学历毕业证公证书+双认证扫描件（注意：</w:t>
      </w:r>
      <w:r>
        <w:rPr>
          <w:rFonts w:ascii="宋体" w:hAnsi="宋体" w:eastAsia="宋体" w:cs="宋体"/>
          <w:color w:val="211814"/>
          <w:spacing w:val="-7"/>
          <w:sz w:val="22"/>
          <w:szCs w:val="22"/>
          <w14:textOutline w14:w="3175" w14:cap="flat" w14:cmpd="sng">
            <w14:solidFill>
              <w14:srgbClr w14:val="211814"/>
            </w14:solidFill>
            <w14:prstDash w14:val="solid"/>
            <w14:miter w14:val="0"/>
          </w14:textOutline>
        </w:rPr>
        <w:t>办理周期1个月左右</w:t>
      </w:r>
      <w:r>
        <w:rPr>
          <w:rFonts w:ascii="宋体" w:hAnsi="宋体" w:eastAsia="宋体" w:cs="宋体"/>
          <w:color w:val="211814"/>
          <w:spacing w:val="-35"/>
          <w:sz w:val="22"/>
          <w:szCs w:val="22"/>
          <w14:textOutline w14:w="3175" w14:cap="flat" w14:cmpd="sng">
            <w14:solidFill>
              <w14:srgbClr w14:val="211814"/>
            </w14:solidFill>
            <w14:prstDash w14:val="solid"/>
            <w14:miter w14:val="0"/>
          </w14:textOutline>
        </w:rPr>
        <w:t>）；</w:t>
      </w:r>
    </w:p>
    <w:p>
      <w:pPr>
        <w:spacing w:before="55" w:line="254" w:lineRule="auto"/>
        <w:ind w:left="31" w:right="2024" w:firstLine="405"/>
        <w:rPr>
          <w:rFonts w:ascii="宋体" w:hAnsi="宋体" w:eastAsia="宋体" w:cs="宋体"/>
          <w:sz w:val="22"/>
          <w:szCs w:val="22"/>
        </w:rPr>
      </w:pPr>
      <w:r>
        <w:rPr>
          <w:rFonts w:ascii="宋体" w:hAnsi="宋体" w:eastAsia="宋体" w:cs="宋体"/>
          <w:color w:val="211814"/>
          <w:spacing w:val="-14"/>
          <w:sz w:val="22"/>
          <w:szCs w:val="22"/>
          <w14:textOutline w14:w="3175" w14:cap="flat" w14:cmpd="sng">
            <w14:solidFill>
              <w14:srgbClr w14:val="211814"/>
            </w14:solidFill>
            <w14:prstDash w14:val="solid"/>
            <w14:miter w14:val="0"/>
          </w14:textOutline>
        </w:rPr>
        <w:t>⑧</w:t>
      </w:r>
      <w:r>
        <w:rPr>
          <w:rFonts w:ascii="宋体" w:hAnsi="宋体" w:eastAsia="宋体" w:cs="宋体"/>
          <w:color w:val="211814"/>
          <w:spacing w:val="-56"/>
          <w:sz w:val="22"/>
          <w:szCs w:val="22"/>
        </w:rPr>
        <w:t xml:space="preserve"> </w:t>
      </w:r>
      <w:r>
        <w:rPr>
          <w:rFonts w:ascii="宋体" w:hAnsi="宋体" w:eastAsia="宋体" w:cs="宋体"/>
          <w:color w:val="211814"/>
          <w:spacing w:val="-14"/>
          <w:sz w:val="22"/>
          <w:szCs w:val="22"/>
          <w14:textOutline w14:w="3175" w14:cap="flat" w14:cmpd="sng">
            <w14:solidFill>
              <w14:srgbClr w14:val="211814"/>
            </w14:solidFill>
            <w14:prstDash w14:val="solid"/>
            <w14:miter w14:val="0"/>
          </w14:textOutline>
        </w:rPr>
        <w:t>去程机票购买证明（要求：航空官网的订单截图、付款记录截图、机票</w:t>
      </w:r>
      <w:r>
        <w:rPr>
          <w:rFonts w:ascii="宋体" w:hAnsi="宋体" w:eastAsia="宋体" w:cs="宋体"/>
          <w:color w:val="211814"/>
          <w:spacing w:val="-15"/>
          <w:sz w:val="22"/>
          <w:szCs w:val="22"/>
          <w14:textOutline w14:w="3175" w14:cap="flat" w14:cmpd="sng">
            <w14:solidFill>
              <w14:srgbClr w14:val="211814"/>
            </w14:solidFill>
            <w14:prstDash w14:val="solid"/>
            <w14:miter w14:val="0"/>
          </w14:textOutline>
        </w:rPr>
        <w:t>官网验真截图；机</w:t>
      </w:r>
      <w:r>
        <w:rPr>
          <w:rFonts w:ascii="宋体" w:hAnsi="宋体" w:eastAsia="宋体" w:cs="宋体"/>
          <w:color w:val="211814"/>
          <w:sz w:val="22"/>
          <w:szCs w:val="22"/>
        </w:rPr>
        <w:t xml:space="preserve"> </w:t>
      </w:r>
      <w:r>
        <w:rPr>
          <w:rFonts w:ascii="宋体" w:hAnsi="宋体" w:eastAsia="宋体" w:cs="宋体"/>
          <w:color w:val="211814"/>
          <w:spacing w:val="-3"/>
          <w:sz w:val="22"/>
          <w:szCs w:val="22"/>
          <w14:textOutline w14:w="3175" w14:cap="flat" w14:cmpd="sng">
            <w14:solidFill>
              <w14:srgbClr w14:val="211814"/>
            </w14:solidFill>
            <w14:prstDash w14:val="solid"/>
            <w14:miter w14:val="0"/>
          </w14:textOutline>
        </w:rPr>
        <w:t>票建议2个月之后的，推荐去航空公司官网购买，不建议在第三方app</w:t>
      </w:r>
      <w:r>
        <w:rPr>
          <w:rFonts w:ascii="宋体" w:hAnsi="宋体" w:eastAsia="宋体" w:cs="宋体"/>
          <w:color w:val="211814"/>
          <w:spacing w:val="-4"/>
          <w:sz w:val="22"/>
          <w:szCs w:val="22"/>
          <w14:textOutline w14:w="3175" w14:cap="flat" w14:cmpd="sng">
            <w14:solidFill>
              <w14:srgbClr w14:val="211814"/>
            </w14:solidFill>
            <w14:prstDash w14:val="solid"/>
            <w14:miter w14:val="0"/>
          </w14:textOutline>
        </w:rPr>
        <w:t>购买）</w:t>
      </w:r>
    </w:p>
    <w:p>
      <w:pPr>
        <w:spacing w:before="35" w:line="322" w:lineRule="exact"/>
        <w:ind w:left="446"/>
        <w:rPr>
          <w:rFonts w:ascii="宋体" w:hAnsi="宋体" w:eastAsia="宋体" w:cs="宋体"/>
          <w:sz w:val="22"/>
          <w:szCs w:val="22"/>
        </w:rPr>
      </w:pPr>
      <w:r>
        <w:rPr>
          <w:rFonts w:ascii="宋体" w:hAnsi="宋体" w:eastAsia="宋体" w:cs="宋体"/>
          <w:color w:val="211814"/>
          <w:spacing w:val="-9"/>
          <w:position w:val="7"/>
          <w:sz w:val="22"/>
          <w:szCs w:val="22"/>
          <w14:textOutline w14:w="3175" w14:cap="flat" w14:cmpd="sng">
            <w14:solidFill>
              <w14:srgbClr w14:val="211814"/>
            </w14:solidFill>
            <w14:prstDash w14:val="solid"/>
            <w14:miter w14:val="0"/>
          </w14:textOutline>
        </w:rPr>
        <w:t>⑨</w:t>
      </w:r>
      <w:r>
        <w:rPr>
          <w:rFonts w:ascii="宋体" w:hAnsi="宋体" w:eastAsia="宋体" w:cs="宋体"/>
          <w:color w:val="211814"/>
          <w:spacing w:val="-50"/>
          <w:position w:val="7"/>
          <w:sz w:val="22"/>
          <w:szCs w:val="22"/>
        </w:rPr>
        <w:t xml:space="preserve"> </w:t>
      </w:r>
      <w:r>
        <w:rPr>
          <w:rFonts w:ascii="宋体" w:hAnsi="宋体" w:eastAsia="宋体" w:cs="宋体"/>
          <w:color w:val="211814"/>
          <w:spacing w:val="-9"/>
          <w:position w:val="7"/>
          <w:sz w:val="22"/>
          <w:szCs w:val="22"/>
          <w14:textOutline w14:w="3175" w14:cap="flat" w14:cmpd="sng">
            <w14:solidFill>
              <w14:srgbClr w14:val="211814"/>
            </w14:solidFill>
            <w14:prstDash w14:val="solid"/>
            <w14:miter w14:val="0"/>
          </w14:textOutline>
        </w:rPr>
        <w:t>近十年出入境记录（更新至最新日期-所有资</w:t>
      </w:r>
      <w:r>
        <w:rPr>
          <w:rFonts w:ascii="宋体" w:hAnsi="宋体" w:eastAsia="宋体" w:cs="宋体"/>
          <w:color w:val="211814"/>
          <w:spacing w:val="-10"/>
          <w:position w:val="7"/>
          <w:sz w:val="22"/>
          <w:szCs w:val="22"/>
          <w14:textOutline w14:w="3175" w14:cap="flat" w14:cmpd="sng">
            <w14:solidFill>
              <w14:srgbClr w14:val="211814"/>
            </w14:solidFill>
            <w14:prstDash w14:val="solid"/>
            <w14:miter w14:val="0"/>
          </w14:textOutline>
        </w:rPr>
        <w:t>料齐全后再微信导出）。</w:t>
      </w:r>
    </w:p>
    <w:p>
      <w:pPr>
        <w:spacing w:line="225" w:lineRule="auto"/>
        <w:ind w:left="609"/>
        <w:rPr>
          <w:rFonts w:ascii="宋体" w:hAnsi="宋体" w:eastAsia="宋体" w:cs="宋体"/>
          <w:sz w:val="22"/>
          <w:szCs w:val="22"/>
        </w:rPr>
      </w:pPr>
      <w:r>
        <w:rPr>
          <w:rFonts w:ascii="宋体" w:hAnsi="宋体" w:eastAsia="宋体" w:cs="宋体"/>
          <w:color w:val="211814"/>
          <w:spacing w:val="-4"/>
          <w:sz w:val="22"/>
          <w:szCs w:val="22"/>
          <w14:textOutline w14:w="3175" w14:cap="flat" w14:cmpd="sng">
            <w14:solidFill>
              <w14:srgbClr w14:val="211814"/>
            </w14:solidFill>
            <w14:prstDash w14:val="solid"/>
            <w14:miter w14:val="0"/>
          </w14:textOutline>
        </w:rPr>
        <w:t>线上开具操作流程：</w:t>
      </w:r>
    </w:p>
    <w:p>
      <w:pPr>
        <w:spacing w:before="49" w:line="247" w:lineRule="auto"/>
        <w:ind w:left="32" w:right="2024" w:firstLine="610"/>
        <w:rPr>
          <w:rFonts w:ascii="宋体" w:hAnsi="宋体" w:eastAsia="宋体" w:cs="宋体"/>
          <w:sz w:val="22"/>
          <w:szCs w:val="22"/>
        </w:rPr>
      </w:pPr>
      <w:r>
        <w:rPr>
          <w:rFonts w:ascii="宋体" w:hAnsi="宋体" w:eastAsia="宋体" w:cs="宋体"/>
          <w:color w:val="211814"/>
          <w:spacing w:val="-15"/>
          <w:sz w:val="22"/>
          <w:szCs w:val="22"/>
          <w14:textOutline w14:w="3175" w14:cap="flat" w14:cmpd="sng">
            <w14:solidFill>
              <w14:srgbClr w14:val="211814"/>
            </w14:solidFill>
            <w14:prstDash w14:val="solid"/>
            <w14:miter w14:val="0"/>
          </w14:textOutline>
        </w:rPr>
        <w:t>A）微信搜索“移民局”进入小程序→登录后选择“中国公民服务”</w:t>
      </w:r>
      <w:r>
        <w:rPr>
          <w:rFonts w:ascii="宋体" w:hAnsi="宋体" w:eastAsia="宋体" w:cs="宋体"/>
          <w:color w:val="211814"/>
          <w:spacing w:val="-16"/>
          <w:sz w:val="22"/>
          <w:szCs w:val="22"/>
          <w14:textOutline w14:w="3175" w14:cap="flat" w14:cmpd="sng">
            <w14:solidFill>
              <w14:srgbClr w14:val="211814"/>
            </w14:solidFill>
            <w14:prstDash w14:val="solid"/>
            <w14:miter w14:val="0"/>
          </w14:textOutline>
        </w:rPr>
        <w:t>→点击“出入境记录查</w:t>
      </w:r>
      <w:r>
        <w:rPr>
          <w:rFonts w:ascii="宋体" w:hAnsi="宋体" w:eastAsia="宋体" w:cs="宋体"/>
          <w:color w:val="211814"/>
          <w:sz w:val="22"/>
          <w:szCs w:val="22"/>
        </w:rPr>
        <w:t xml:space="preserve"> </w:t>
      </w:r>
      <w:r>
        <w:rPr>
          <w:rFonts w:ascii="宋体" w:hAnsi="宋体" w:eastAsia="宋体" w:cs="宋体"/>
          <w:color w:val="211814"/>
          <w:spacing w:val="-16"/>
          <w:sz w:val="22"/>
          <w:szCs w:val="22"/>
          <w14:textOutline w14:w="3175" w14:cap="flat" w14:cmpd="sng">
            <w14:solidFill>
              <w14:srgbClr w14:val="211814"/>
            </w14:solidFill>
            <w14:prstDash w14:val="solid"/>
            <w14:miter w14:val="0"/>
          </w14:textOutline>
        </w:rPr>
        <w:t>询”→点击选择导出出入境记录的时间“十年”→点击</w:t>
      </w:r>
      <w:r>
        <w:rPr>
          <w:rFonts w:ascii="宋体" w:hAnsi="宋体" w:eastAsia="宋体" w:cs="宋体"/>
          <w:color w:val="211814"/>
          <w:spacing w:val="-17"/>
          <w:sz w:val="22"/>
          <w:szCs w:val="22"/>
          <w14:textOutline w14:w="3175" w14:cap="flat" w14:cmpd="sng">
            <w14:solidFill>
              <w14:srgbClr w14:val="211814"/>
            </w14:solidFill>
            <w14:prstDash w14:val="solid"/>
            <w14:miter w14:val="0"/>
          </w14:textOutline>
        </w:rPr>
        <w:t>“查询”→可以“预览”</w:t>
      </w:r>
    </w:p>
    <w:p>
      <w:pPr>
        <w:spacing w:before="54" w:line="236" w:lineRule="auto"/>
        <w:ind w:left="614"/>
        <w:rPr>
          <w:rFonts w:ascii="宋体" w:hAnsi="宋体" w:eastAsia="宋体" w:cs="宋体"/>
          <w:sz w:val="22"/>
          <w:szCs w:val="22"/>
        </w:rPr>
      </w:pPr>
      <w:r>
        <w:rPr>
          <w:rFonts w:ascii="宋体" w:hAnsi="宋体" w:eastAsia="宋体" w:cs="宋体"/>
          <w:color w:val="211814"/>
          <w:sz w:val="22"/>
          <w:szCs w:val="22"/>
          <w14:textOutline w14:w="3175" w14:cap="flat" w14:cmpd="sng">
            <w14:solidFill>
              <w14:srgbClr w14:val="211814"/>
            </w14:solidFill>
            <w14:prstDash w14:val="solid"/>
            <w14:miter w14:val="0"/>
          </w14:textOutline>
        </w:rPr>
        <w:t>B）自行截图做成</w:t>
      </w:r>
      <w:r>
        <w:rPr>
          <w:rFonts w:ascii="宋体" w:hAnsi="宋体" w:eastAsia="宋体" w:cs="宋体"/>
          <w:color w:val="211814"/>
          <w:spacing w:val="-45"/>
          <w:sz w:val="22"/>
          <w:szCs w:val="22"/>
        </w:rPr>
        <w:t xml:space="preserve"> </w:t>
      </w:r>
      <w:r>
        <w:rPr>
          <w:rFonts w:ascii="宋体" w:hAnsi="宋体" w:eastAsia="宋体" w:cs="宋体"/>
          <w:color w:val="211814"/>
          <w:sz w:val="22"/>
          <w:szCs w:val="22"/>
          <w14:textOutline w14:w="3175" w14:cap="flat" w14:cmpd="sng">
            <w14:solidFill>
              <w14:srgbClr w14:val="211814"/>
            </w14:solidFill>
            <w14:prstDash w14:val="solid"/>
            <w14:miter w14:val="0"/>
          </w14:textOutline>
        </w:rPr>
        <w:t>PDF</w:t>
      </w:r>
      <w:r>
        <w:rPr>
          <w:rFonts w:ascii="宋体" w:hAnsi="宋体" w:eastAsia="宋体" w:cs="宋体"/>
          <w:color w:val="211814"/>
          <w:spacing w:val="-47"/>
          <w:sz w:val="22"/>
          <w:szCs w:val="22"/>
        </w:rPr>
        <w:t xml:space="preserve"> </w:t>
      </w:r>
      <w:r>
        <w:rPr>
          <w:rFonts w:ascii="宋体" w:hAnsi="宋体" w:eastAsia="宋体" w:cs="宋体"/>
          <w:color w:val="211814"/>
          <w:sz w:val="22"/>
          <w:szCs w:val="22"/>
          <w14:textOutline w14:w="3175" w14:cap="flat" w14:cmpd="sng">
            <w14:solidFill>
              <w14:srgbClr w14:val="211814"/>
            </w14:solidFill>
            <w14:prstDash w14:val="solid"/>
            <w14:miter w14:val="0"/>
          </w14:textOutline>
        </w:rPr>
        <w:t>文件/也可以选择发送邮箱，在邮箱</w:t>
      </w:r>
      <w:r>
        <w:rPr>
          <w:rFonts w:ascii="宋体" w:hAnsi="宋体" w:eastAsia="宋体" w:cs="宋体"/>
          <w:color w:val="211814"/>
          <w:spacing w:val="-1"/>
          <w:sz w:val="22"/>
          <w:szCs w:val="22"/>
          <w14:textOutline w14:w="3175" w14:cap="flat" w14:cmpd="sng">
            <w14:solidFill>
              <w14:srgbClr w14:val="211814"/>
            </w14:solidFill>
            <w14:prstDash w14:val="solid"/>
            <w14:miter w14:val="0"/>
          </w14:textOutline>
        </w:rPr>
        <w:t>里接收</w:t>
      </w:r>
      <w:r>
        <w:rPr>
          <w:rFonts w:ascii="宋体" w:hAnsi="宋体" w:eastAsia="宋体" w:cs="宋体"/>
          <w:color w:val="211814"/>
          <w:spacing w:val="-45"/>
          <w:sz w:val="22"/>
          <w:szCs w:val="22"/>
        </w:rPr>
        <w:t xml:space="preserve"> </w:t>
      </w:r>
      <w:r>
        <w:rPr>
          <w:rFonts w:ascii="宋体" w:hAnsi="宋体" w:eastAsia="宋体" w:cs="宋体"/>
          <w:color w:val="211814"/>
          <w:spacing w:val="-1"/>
          <w:sz w:val="22"/>
          <w:szCs w:val="22"/>
          <w14:textOutline w14:w="3175" w14:cap="flat" w14:cmpd="sng">
            <w14:solidFill>
              <w14:srgbClr w14:val="211814"/>
            </w14:solidFill>
            <w14:prstDash w14:val="solid"/>
            <w14:miter w14:val="0"/>
          </w14:textOutline>
        </w:rPr>
        <w:t>PDF</w:t>
      </w:r>
      <w:r>
        <w:rPr>
          <w:rFonts w:ascii="宋体" w:hAnsi="宋体" w:eastAsia="宋体" w:cs="宋体"/>
          <w:color w:val="211814"/>
          <w:spacing w:val="-48"/>
          <w:sz w:val="22"/>
          <w:szCs w:val="22"/>
        </w:rPr>
        <w:t xml:space="preserve"> </w:t>
      </w:r>
      <w:r>
        <w:rPr>
          <w:rFonts w:ascii="宋体" w:hAnsi="宋体" w:eastAsia="宋体" w:cs="宋体"/>
          <w:color w:val="211814"/>
          <w:spacing w:val="-1"/>
          <w:sz w:val="22"/>
          <w:szCs w:val="22"/>
          <w14:textOutline w14:w="3175" w14:cap="flat" w14:cmpd="sng">
            <w14:solidFill>
              <w14:srgbClr w14:val="211814"/>
            </w14:solidFill>
            <w14:prstDash w14:val="solid"/>
            <w14:miter w14:val="0"/>
          </w14:textOutline>
        </w:rPr>
        <w:t>文件；</w:t>
      </w:r>
    </w:p>
    <w:p>
      <w:pPr>
        <w:spacing w:before="38" w:line="253" w:lineRule="auto"/>
        <w:ind w:left="42" w:right="2024" w:firstLine="618"/>
        <w:rPr>
          <w:rFonts w:ascii="宋体" w:hAnsi="宋体" w:eastAsia="宋体" w:cs="宋体"/>
          <w:sz w:val="22"/>
          <w:szCs w:val="22"/>
        </w:rPr>
      </w:pPr>
      <w:r>
        <w:rPr>
          <w:rFonts w:ascii="宋体" w:hAnsi="宋体" w:eastAsia="宋体" w:cs="宋体"/>
          <w:color w:val="211814"/>
          <w:spacing w:val="-21"/>
          <w:sz w:val="22"/>
          <w:szCs w:val="22"/>
          <w14:textOutline w14:w="3175" w14:cap="flat" w14:cmpd="sng">
            <w14:solidFill>
              <w14:srgbClr w14:val="211814"/>
            </w14:solidFill>
            <w14:prstDash w14:val="solid"/>
            <w14:miter w14:val="0"/>
          </w14:textOutline>
        </w:rPr>
        <w:t>C）上海使馆所管辖区域（护照签发地为：上海、浙江、江苏、安徽）的学生，如果没有出过</w:t>
      </w:r>
      <w:r>
        <w:rPr>
          <w:rFonts w:ascii="宋体" w:hAnsi="宋体" w:eastAsia="宋体" w:cs="宋体"/>
          <w:color w:val="211814"/>
          <w:spacing w:val="13"/>
          <w:sz w:val="22"/>
          <w:szCs w:val="22"/>
        </w:rPr>
        <w:t xml:space="preserve"> </w:t>
      </w:r>
      <w:r>
        <w:rPr>
          <w:rFonts w:ascii="宋体" w:hAnsi="宋体" w:eastAsia="宋体" w:cs="宋体"/>
          <w:color w:val="211814"/>
          <w:spacing w:val="-6"/>
          <w:sz w:val="22"/>
          <w:szCs w:val="22"/>
          <w14:textOutline w14:w="3175" w14:cap="flat" w14:cmpd="sng">
            <w14:solidFill>
              <w14:srgbClr w14:val="211814"/>
            </w14:solidFill>
            <w14:prstDash w14:val="solid"/>
            <w14:miter w14:val="0"/>
          </w14:textOutline>
        </w:rPr>
        <w:t>国，只能线下在当地出入境管理部门开具出入境记录。</w:t>
      </w:r>
    </w:p>
    <w:p>
      <w:pPr>
        <w:spacing w:before="35" w:line="242" w:lineRule="auto"/>
        <w:ind w:left="31" w:right="2024" w:firstLine="358"/>
        <w:rPr>
          <w:rFonts w:ascii="宋体" w:hAnsi="宋体" w:eastAsia="宋体" w:cs="宋体"/>
          <w:sz w:val="22"/>
          <w:szCs w:val="22"/>
        </w:rPr>
      </w:pPr>
      <w:r>
        <w:rPr>
          <w:rFonts w:ascii="宋体" w:hAnsi="宋体" w:eastAsia="宋体" w:cs="宋体"/>
          <w:color w:val="211814"/>
          <w:spacing w:val="-4"/>
          <w:sz w:val="22"/>
          <w:szCs w:val="22"/>
          <w14:textOutline w14:w="3175" w14:cap="flat" w14:cmpd="sng">
            <w14:solidFill>
              <w14:srgbClr w14:val="211814"/>
            </w14:solidFill>
            <w14:prstDash w14:val="solid"/>
            <w14:miter w14:val="0"/>
          </w14:textOutline>
        </w:rPr>
        <w:t>注意：以上文件均须提供高清扫描件（PDF版本</w:t>
      </w:r>
      <w:r>
        <w:rPr>
          <w:rFonts w:ascii="宋体" w:hAnsi="宋体" w:eastAsia="宋体" w:cs="宋体"/>
          <w:color w:val="211814"/>
          <w:spacing w:val="-42"/>
          <w:w w:val="73"/>
          <w:sz w:val="22"/>
          <w:szCs w:val="22"/>
          <w14:textOutline w14:w="3175" w14:cap="flat" w14:cmpd="sng">
            <w14:solidFill>
              <w14:srgbClr w14:val="211814"/>
            </w14:solidFill>
            <w14:prstDash w14:val="solid"/>
            <w14:miter w14:val="0"/>
          </w14:textOutline>
        </w:rPr>
        <w:t>），</w:t>
      </w:r>
      <w:r>
        <w:rPr>
          <w:rFonts w:ascii="宋体" w:hAnsi="宋体" w:eastAsia="宋体" w:cs="宋体"/>
          <w:color w:val="211814"/>
          <w:spacing w:val="-4"/>
          <w:sz w:val="22"/>
          <w:szCs w:val="22"/>
          <w14:textOutline w14:w="3175" w14:cap="flat" w14:cmpd="sng">
            <w14:solidFill>
              <w14:srgbClr w14:val="211814"/>
            </w14:solidFill>
            <w14:prstDash w14:val="solid"/>
            <w14:miter w14:val="0"/>
          </w14:textOutline>
        </w:rPr>
        <w:t>扫描件不得出现水印、遮挡、反光等情</w:t>
      </w:r>
      <w:r>
        <w:rPr>
          <w:rFonts w:ascii="宋体" w:hAnsi="宋体" w:eastAsia="宋体" w:cs="宋体"/>
          <w:color w:val="211814"/>
          <w:spacing w:val="1"/>
          <w:sz w:val="22"/>
          <w:szCs w:val="22"/>
        </w:rPr>
        <w:t xml:space="preserve"> </w:t>
      </w:r>
      <w:r>
        <w:rPr>
          <w:rFonts w:ascii="宋体" w:hAnsi="宋体" w:eastAsia="宋体" w:cs="宋体"/>
          <w:color w:val="211814"/>
          <w:spacing w:val="-13"/>
          <w:sz w:val="22"/>
          <w:szCs w:val="22"/>
          <w14:textOutline w14:w="3175" w14:cap="flat" w14:cmpd="sng">
            <w14:solidFill>
              <w14:srgbClr w14:val="211814"/>
            </w14:solidFill>
            <w14:prstDash w14:val="solid"/>
            <w14:miter w14:val="0"/>
          </w14:textOutline>
        </w:rPr>
        <w:t>况。</w:t>
      </w:r>
    </w:p>
    <w:p>
      <w:pPr>
        <w:spacing w:before="344" w:line="165" w:lineRule="auto"/>
        <w:outlineLvl w:val="6"/>
        <w:rPr>
          <w:rFonts w:ascii="宋体" w:hAnsi="宋体" w:eastAsia="宋体" w:cs="宋体"/>
          <w:sz w:val="22"/>
          <w:szCs w:val="22"/>
        </w:rPr>
      </w:pPr>
      <w:r>
        <w:rPr>
          <w:rFonts w:ascii="微软雅黑" w:hAnsi="微软雅黑" w:eastAsia="微软雅黑" w:cs="微软雅黑"/>
          <w:color w:val="F37836"/>
          <w:spacing w:val="-14"/>
          <w:position w:val="3"/>
          <w:sz w:val="32"/>
          <w:szCs w:val="32"/>
        </w:rPr>
        <w:t>★</w:t>
      </w:r>
      <w:r>
        <w:rPr>
          <w:rFonts w:ascii="微软雅黑" w:hAnsi="微软雅黑" w:eastAsia="微软雅黑" w:cs="微软雅黑"/>
          <w:color w:val="F37836"/>
          <w:spacing w:val="29"/>
          <w:position w:val="3"/>
          <w:sz w:val="32"/>
          <w:szCs w:val="32"/>
        </w:rPr>
        <w:t xml:space="preserve"> </w:t>
      </w:r>
      <w:r>
        <w:rPr>
          <w:rFonts w:ascii="宋体" w:hAnsi="宋体" w:eastAsia="宋体" w:cs="宋体"/>
          <w:color w:val="211814"/>
          <w:spacing w:val="-14"/>
          <w:sz w:val="22"/>
          <w:szCs w:val="22"/>
          <w14:textOutline w14:w="3175" w14:cap="flat" w14:cmpd="sng">
            <w14:solidFill>
              <w14:srgbClr w14:val="211814"/>
            </w14:solidFill>
            <w14:prstDash w14:val="solid"/>
            <w14:miter w14:val="0"/>
          </w14:textOutline>
        </w:rPr>
        <w:t>三、出签：资料齐全，送签后约1-2个月</w:t>
      </w:r>
      <w:r>
        <w:rPr>
          <w:rFonts w:ascii="宋体" w:hAnsi="宋体" w:eastAsia="宋体" w:cs="宋体"/>
          <w:color w:val="211814"/>
          <w:spacing w:val="-15"/>
          <w:sz w:val="22"/>
          <w:szCs w:val="22"/>
          <w14:textOutline w14:w="3175" w14:cap="flat" w14:cmpd="sng">
            <w14:solidFill>
              <w14:srgbClr w14:val="211814"/>
            </w14:solidFill>
            <w14:prstDash w14:val="solid"/>
            <w14:miter w14:val="0"/>
          </w14:textOutline>
        </w:rPr>
        <w:t>出签。</w:t>
      </w:r>
    </w:p>
    <w:p>
      <w:pPr>
        <w:pStyle w:val="2"/>
        <w:spacing w:line="260" w:lineRule="auto"/>
      </w:pPr>
    </w:p>
    <w:p>
      <w:pPr>
        <w:spacing w:before="103" w:line="180" w:lineRule="auto"/>
        <w:ind w:left="396"/>
        <w:rPr>
          <w:rFonts w:ascii="微软雅黑" w:hAnsi="微软雅黑" w:eastAsia="微软雅黑" w:cs="微软雅黑"/>
          <w:sz w:val="24"/>
          <w:szCs w:val="24"/>
        </w:rPr>
      </w:pPr>
      <w:r>
        <w:rPr>
          <w:rFonts w:ascii="微软雅黑" w:hAnsi="微软雅黑" w:eastAsia="微软雅黑" w:cs="微软雅黑"/>
          <w:b/>
          <w:bCs/>
          <w:color w:val="211814"/>
          <w:sz w:val="24"/>
          <w:szCs w:val="24"/>
        </w:rPr>
        <w:t>费用参考:</w:t>
      </w:r>
    </w:p>
    <w:p>
      <w:pPr>
        <w:spacing w:before="14" w:line="175" w:lineRule="auto"/>
        <w:ind w:left="399"/>
        <w:rPr>
          <w:rFonts w:ascii="微软雅黑" w:hAnsi="微软雅黑" w:eastAsia="微软雅黑" w:cs="微软雅黑"/>
          <w:sz w:val="22"/>
          <w:szCs w:val="22"/>
        </w:rPr>
      </w:pPr>
      <w:r>
        <w:rPr>
          <w:rFonts w:ascii="微软雅黑" w:hAnsi="微软雅黑" w:eastAsia="微软雅黑" w:cs="微软雅黑"/>
          <w:color w:val="211814"/>
          <w:spacing w:val="-15"/>
          <w:sz w:val="22"/>
          <w:szCs w:val="22"/>
        </w:rPr>
        <w:t>总费用：约1100元</w:t>
      </w:r>
    </w:p>
    <w:p>
      <w:pPr>
        <w:spacing w:line="175" w:lineRule="auto"/>
        <w:rPr>
          <w:rFonts w:ascii="微软雅黑" w:hAnsi="微软雅黑" w:eastAsia="微软雅黑" w:cs="微软雅黑"/>
          <w:sz w:val="22"/>
          <w:szCs w:val="22"/>
        </w:rPr>
        <w:sectPr>
          <w:type w:val="continuous"/>
          <w:pgSz w:w="23812" w:h="16838"/>
          <w:pgMar w:top="400" w:right="0" w:bottom="1" w:left="523" w:header="0" w:footer="0" w:gutter="0"/>
          <w:cols w:equalWidth="0" w:num="2">
            <w:col w:w="12439" w:space="100"/>
            <w:col w:w="10749"/>
          </w:cols>
        </w:sectPr>
      </w:pPr>
    </w:p>
    <w:p>
      <w:pPr>
        <w:spacing w:line="221" w:lineRule="exact"/>
      </w:pPr>
    </w:p>
    <w:p>
      <w:pPr>
        <w:spacing w:line="221" w:lineRule="exact"/>
        <w:sectPr>
          <w:type w:val="continuous"/>
          <w:pgSz w:w="23812" w:h="16838"/>
          <w:pgMar w:top="400" w:right="0" w:bottom="1" w:left="523" w:header="0" w:footer="0" w:gutter="0"/>
          <w:cols w:equalWidth="0" w:num="1">
            <w:col w:w="23288"/>
          </w:cols>
        </w:sectPr>
      </w:pPr>
    </w:p>
    <w:p>
      <w:pPr>
        <w:spacing w:before="173" w:line="255" w:lineRule="exact"/>
        <w:ind w:right="3"/>
        <w:jc w:val="right"/>
        <w:rPr>
          <w:rFonts w:ascii="微软雅黑" w:hAnsi="微软雅黑" w:eastAsia="微软雅黑" w:cs="微软雅黑"/>
          <w:sz w:val="32"/>
          <w:szCs w:val="32"/>
        </w:rPr>
      </w:pPr>
      <w:r>
        <w:rPr>
          <w:rFonts w:ascii="微软雅黑" w:hAnsi="微软雅黑" w:eastAsia="微软雅黑" w:cs="微软雅黑"/>
          <w:color w:val="F37836"/>
          <w:spacing w:val="6"/>
          <w:position w:val="-4"/>
          <w:sz w:val="32"/>
          <w:szCs w:val="32"/>
        </w:rPr>
        <w:t>★</w:t>
      </w:r>
    </w:p>
    <w:p>
      <w:pPr>
        <w:pStyle w:val="2"/>
        <w:spacing w:line="247" w:lineRule="auto"/>
      </w:pPr>
    </w:p>
    <w:p>
      <w:pPr>
        <w:pStyle w:val="2"/>
        <w:spacing w:line="247" w:lineRule="auto"/>
      </w:pPr>
    </w:p>
    <w:p>
      <w:pPr>
        <w:pStyle w:val="2"/>
        <w:spacing w:line="247" w:lineRule="auto"/>
      </w:pPr>
    </w:p>
    <w:p>
      <w:pPr>
        <w:pStyle w:val="2"/>
        <w:spacing w:line="247" w:lineRule="auto"/>
      </w:pPr>
    </w:p>
    <w:p>
      <w:pPr>
        <w:pStyle w:val="2"/>
        <w:spacing w:line="247" w:lineRule="auto"/>
      </w:pPr>
    </w:p>
    <w:p>
      <w:pPr>
        <w:pStyle w:val="2"/>
        <w:spacing w:line="247" w:lineRule="auto"/>
      </w:pPr>
    </w:p>
    <w:p>
      <w:pPr>
        <w:pStyle w:val="2"/>
        <w:spacing w:line="247" w:lineRule="auto"/>
      </w:pPr>
    </w:p>
    <w:p>
      <w:pPr>
        <w:pStyle w:val="2"/>
        <w:spacing w:line="247" w:lineRule="auto"/>
      </w:pPr>
    </w:p>
    <w:p>
      <w:pPr>
        <w:pStyle w:val="2"/>
        <w:spacing w:line="247" w:lineRule="auto"/>
      </w:pPr>
    </w:p>
    <w:p>
      <w:pPr>
        <w:pStyle w:val="2"/>
        <w:spacing w:line="247" w:lineRule="auto"/>
      </w:pPr>
    </w:p>
    <w:p>
      <w:pPr>
        <w:pStyle w:val="2"/>
        <w:spacing w:line="247" w:lineRule="auto"/>
      </w:pPr>
    </w:p>
    <w:p>
      <w:pPr>
        <w:pStyle w:val="2"/>
        <w:spacing w:line="247" w:lineRule="auto"/>
      </w:pPr>
    </w:p>
    <w:p>
      <w:pPr>
        <w:pStyle w:val="2"/>
        <w:spacing w:line="247" w:lineRule="auto"/>
      </w:pPr>
    </w:p>
    <w:p>
      <w:pPr>
        <w:pStyle w:val="2"/>
        <w:spacing w:line="247" w:lineRule="auto"/>
      </w:pPr>
    </w:p>
    <w:p>
      <w:pPr>
        <w:pStyle w:val="2"/>
        <w:spacing w:line="247" w:lineRule="auto"/>
      </w:pPr>
    </w:p>
    <w:p>
      <w:pPr>
        <w:pStyle w:val="2"/>
        <w:spacing w:line="247" w:lineRule="auto"/>
      </w:pPr>
    </w:p>
    <w:p>
      <w:pPr>
        <w:pStyle w:val="2"/>
        <w:spacing w:before="63" w:line="200" w:lineRule="auto"/>
        <w:ind w:left="211"/>
        <w:rPr>
          <w:sz w:val="22"/>
          <w:szCs w:val="22"/>
        </w:rPr>
      </w:pPr>
      <w:r>
        <w:rPr>
          <w:color w:val="F37836"/>
          <w:spacing w:val="-3"/>
          <w:sz w:val="22"/>
          <w:szCs w:val="22"/>
        </w:rPr>
        <w:t>05</w:t>
      </w:r>
    </w:p>
    <w:p>
      <w:pPr>
        <w:pStyle w:val="2"/>
        <w:spacing w:line="14" w:lineRule="auto"/>
        <w:rPr>
          <w:sz w:val="2"/>
        </w:rPr>
      </w:pPr>
      <w:r>
        <w:rPr>
          <w:sz w:val="2"/>
          <w:szCs w:val="2"/>
        </w:rPr>
        <w:br w:type="column"/>
      </w:r>
    </w:p>
    <w:p>
      <w:pPr>
        <w:spacing w:before="208" w:line="204" w:lineRule="auto"/>
        <w:rPr>
          <w:rFonts w:ascii="微软雅黑" w:hAnsi="微软雅黑" w:eastAsia="微软雅黑" w:cs="微软雅黑"/>
          <w:sz w:val="22"/>
          <w:szCs w:val="22"/>
        </w:rPr>
      </w:pPr>
      <w:r>
        <w:rPr>
          <w:rFonts w:ascii="微软雅黑" w:hAnsi="微软雅黑" w:eastAsia="微软雅黑" w:cs="微软雅黑"/>
          <w:color w:val="211814"/>
          <w:spacing w:val="-13"/>
          <w:w w:val="99"/>
          <w:sz w:val="22"/>
          <w:szCs w:val="22"/>
        </w:rPr>
        <w:t>二、材料准备参考（以泰王国驻成都领事馆的签证材料为例，签发地：四川、重庆）</w:t>
      </w:r>
    </w:p>
    <w:p>
      <w:pPr>
        <w:spacing w:line="183" w:lineRule="auto"/>
        <w:ind w:left="7"/>
        <w:rPr>
          <w:rFonts w:ascii="微软雅黑" w:hAnsi="微软雅黑" w:eastAsia="微软雅黑" w:cs="微软雅黑"/>
          <w:sz w:val="22"/>
          <w:szCs w:val="22"/>
        </w:rPr>
      </w:pPr>
      <w:r>
        <w:rPr>
          <w:rFonts w:ascii="微软雅黑" w:hAnsi="微软雅黑" w:eastAsia="微软雅黑" w:cs="微软雅黑"/>
          <w:color w:val="211814"/>
          <w:spacing w:val="-14"/>
          <w:w w:val="96"/>
          <w:sz w:val="22"/>
          <w:szCs w:val="22"/>
        </w:rPr>
        <w:t>1、校方提供</w:t>
      </w:r>
    </w:p>
    <w:p>
      <w:pPr>
        <w:spacing w:before="31" w:line="204" w:lineRule="auto"/>
        <w:ind w:left="54"/>
        <w:rPr>
          <w:rFonts w:ascii="微软雅黑" w:hAnsi="微软雅黑" w:eastAsia="微软雅黑" w:cs="微软雅黑"/>
          <w:sz w:val="22"/>
          <w:szCs w:val="22"/>
        </w:rPr>
      </w:pPr>
      <w:r>
        <w:rPr>
          <w:rFonts w:ascii="微软雅黑" w:hAnsi="微软雅黑" w:eastAsia="微软雅黑" w:cs="微软雅黑"/>
          <w:color w:val="211814"/>
          <w:spacing w:val="-18"/>
          <w:w w:val="99"/>
          <w:sz w:val="22"/>
          <w:szCs w:val="22"/>
        </w:rPr>
        <w:t>① 签证函（60日内）、录取通知书、签批人身份证明、在读证明（新生无需)；</w:t>
      </w:r>
    </w:p>
    <w:p>
      <w:pPr>
        <w:spacing w:before="1" w:line="176" w:lineRule="auto"/>
        <w:ind w:left="54"/>
        <w:rPr>
          <w:rFonts w:ascii="微软雅黑" w:hAnsi="微软雅黑" w:eastAsia="微软雅黑" w:cs="微软雅黑"/>
          <w:sz w:val="22"/>
          <w:szCs w:val="22"/>
        </w:rPr>
      </w:pPr>
      <w:r>
        <w:rPr>
          <w:rFonts w:ascii="微软雅黑" w:hAnsi="微软雅黑" w:eastAsia="微软雅黑" w:cs="微软雅黑"/>
          <w:color w:val="211814"/>
          <w:spacing w:val="-5"/>
          <w:sz w:val="22"/>
          <w:szCs w:val="22"/>
        </w:rPr>
        <w:t>② 学校办学资料+校长身份证复印件；</w:t>
      </w:r>
    </w:p>
    <w:p>
      <w:pPr>
        <w:spacing w:before="42" w:line="177" w:lineRule="auto"/>
        <w:ind w:left="54"/>
        <w:rPr>
          <w:rFonts w:ascii="微软雅黑" w:hAnsi="微软雅黑" w:eastAsia="微软雅黑" w:cs="微软雅黑"/>
          <w:sz w:val="22"/>
          <w:szCs w:val="22"/>
        </w:rPr>
      </w:pPr>
      <w:r>
        <w:rPr>
          <w:rFonts w:ascii="微软雅黑" w:hAnsi="微软雅黑" w:eastAsia="微软雅黑" w:cs="微软雅黑"/>
          <w:color w:val="211814"/>
          <w:spacing w:val="-8"/>
          <w:sz w:val="22"/>
          <w:szCs w:val="22"/>
        </w:rPr>
        <w:t>③ 缴费证明（学校签字盖章的收据</w:t>
      </w:r>
      <w:r>
        <w:rPr>
          <w:rFonts w:ascii="微软雅黑" w:hAnsi="微软雅黑" w:eastAsia="微软雅黑" w:cs="微软雅黑"/>
          <w:color w:val="211814"/>
          <w:spacing w:val="-37"/>
          <w:sz w:val="22"/>
          <w:szCs w:val="22"/>
        </w:rPr>
        <w:t>）；</w:t>
      </w:r>
    </w:p>
    <w:p>
      <w:pPr>
        <w:spacing w:before="41" w:line="204" w:lineRule="auto"/>
        <w:ind w:left="54"/>
        <w:rPr>
          <w:rFonts w:ascii="微软雅黑" w:hAnsi="微软雅黑" w:eastAsia="微软雅黑" w:cs="微软雅黑"/>
          <w:sz w:val="22"/>
          <w:szCs w:val="22"/>
        </w:rPr>
      </w:pPr>
      <w:r>
        <w:rPr>
          <w:rFonts w:ascii="微软雅黑" w:hAnsi="微软雅黑" w:eastAsia="微软雅黑" w:cs="微软雅黑"/>
          <w:color w:val="211814"/>
          <w:spacing w:val="-12"/>
          <w:w w:val="98"/>
          <w:sz w:val="22"/>
          <w:szCs w:val="22"/>
        </w:rPr>
        <w:t>④ 上学期成绩单（新生无需）、本学期课程表。</w:t>
      </w:r>
    </w:p>
    <w:p>
      <w:pPr>
        <w:spacing w:before="2" w:line="177" w:lineRule="auto"/>
        <w:rPr>
          <w:rFonts w:ascii="微软雅黑" w:hAnsi="微软雅黑" w:eastAsia="微软雅黑" w:cs="微软雅黑"/>
          <w:sz w:val="22"/>
          <w:szCs w:val="22"/>
        </w:rPr>
      </w:pPr>
      <w:r>
        <w:rPr>
          <w:rFonts w:ascii="微软雅黑" w:hAnsi="微软雅黑" w:eastAsia="微软雅黑" w:cs="微软雅黑"/>
          <w:color w:val="211814"/>
          <w:spacing w:val="-11"/>
          <w:w w:val="94"/>
          <w:sz w:val="22"/>
          <w:szCs w:val="22"/>
        </w:rPr>
        <w:t>2、学生准备</w:t>
      </w:r>
    </w:p>
    <w:p>
      <w:pPr>
        <w:spacing w:before="41" w:line="176" w:lineRule="auto"/>
        <w:ind w:left="54"/>
        <w:rPr>
          <w:rFonts w:ascii="微软雅黑" w:hAnsi="微软雅黑" w:eastAsia="微软雅黑" w:cs="微软雅黑"/>
          <w:sz w:val="22"/>
          <w:szCs w:val="22"/>
        </w:rPr>
      </w:pPr>
      <w:r>
        <w:rPr>
          <w:rFonts w:ascii="微软雅黑" w:hAnsi="微软雅黑" w:eastAsia="微软雅黑" w:cs="微软雅黑"/>
          <w:color w:val="211814"/>
          <w:spacing w:val="-5"/>
          <w:sz w:val="22"/>
          <w:szCs w:val="22"/>
        </w:rPr>
        <w:t>① 身份证正反面扫描件；</w:t>
      </w:r>
    </w:p>
    <w:p>
      <w:pPr>
        <w:spacing w:before="42" w:line="177" w:lineRule="auto"/>
        <w:ind w:left="54"/>
        <w:rPr>
          <w:rFonts w:ascii="微软雅黑" w:hAnsi="微软雅黑" w:eastAsia="微软雅黑" w:cs="微软雅黑"/>
          <w:sz w:val="22"/>
          <w:szCs w:val="22"/>
        </w:rPr>
      </w:pPr>
      <w:r>
        <w:rPr>
          <w:rFonts w:ascii="微软雅黑" w:hAnsi="微软雅黑" w:eastAsia="微软雅黑" w:cs="微软雅黑"/>
          <w:color w:val="211814"/>
          <w:spacing w:val="-11"/>
          <w:w w:val="97"/>
          <w:sz w:val="22"/>
          <w:szCs w:val="22"/>
        </w:rPr>
        <w:t>②</w:t>
      </w:r>
      <w:r>
        <w:rPr>
          <w:rFonts w:ascii="微软雅黑" w:hAnsi="微软雅黑" w:eastAsia="微软雅黑" w:cs="微软雅黑"/>
          <w:color w:val="211814"/>
          <w:spacing w:val="25"/>
          <w:w w:val="101"/>
          <w:sz w:val="22"/>
          <w:szCs w:val="22"/>
        </w:rPr>
        <w:t xml:space="preserve"> </w:t>
      </w:r>
      <w:r>
        <w:rPr>
          <w:rFonts w:ascii="微软雅黑" w:hAnsi="微软雅黑" w:eastAsia="微软雅黑" w:cs="微软雅黑"/>
          <w:color w:val="211814"/>
          <w:spacing w:val="-11"/>
          <w:w w:val="97"/>
          <w:sz w:val="22"/>
          <w:szCs w:val="22"/>
        </w:rPr>
        <w:t>白底近期彩照（照片格式要求：露耳、不</w:t>
      </w:r>
      <w:r>
        <w:rPr>
          <w:rFonts w:ascii="微软雅黑" w:hAnsi="微软雅黑" w:eastAsia="微软雅黑" w:cs="微软雅黑"/>
          <w:color w:val="211814"/>
          <w:spacing w:val="-12"/>
          <w:w w:val="97"/>
          <w:sz w:val="22"/>
          <w:szCs w:val="22"/>
        </w:rPr>
        <w:t>戴眼镜、不露齿笑</w:t>
      </w:r>
      <w:r>
        <w:rPr>
          <w:rFonts w:ascii="微软雅黑" w:hAnsi="微软雅黑" w:eastAsia="微软雅黑" w:cs="微软雅黑"/>
          <w:color w:val="211814"/>
          <w:spacing w:val="-37"/>
          <w:sz w:val="22"/>
          <w:szCs w:val="22"/>
        </w:rPr>
        <w:t>）；</w:t>
      </w:r>
    </w:p>
    <w:p>
      <w:pPr>
        <w:spacing w:before="41" w:line="187" w:lineRule="auto"/>
        <w:ind w:left="54"/>
        <w:rPr>
          <w:rFonts w:ascii="微软雅黑" w:hAnsi="微软雅黑" w:eastAsia="微软雅黑" w:cs="微软雅黑"/>
          <w:sz w:val="22"/>
          <w:szCs w:val="22"/>
        </w:rPr>
      </w:pPr>
      <w:r>
        <w:rPr>
          <w:rFonts w:ascii="微软雅黑" w:hAnsi="微软雅黑" w:eastAsia="微软雅黑" w:cs="微软雅黑"/>
          <w:color w:val="211814"/>
          <w:spacing w:val="-14"/>
          <w:sz w:val="22"/>
          <w:szCs w:val="22"/>
        </w:rPr>
        <w:t>③ 手持护照的照片（照片格式要求：露出上半身，不戴眼镜，护照内</w:t>
      </w:r>
      <w:r>
        <w:rPr>
          <w:rFonts w:ascii="微软雅黑" w:hAnsi="微软雅黑" w:eastAsia="微软雅黑" w:cs="微软雅黑"/>
          <w:color w:val="211814"/>
          <w:spacing w:val="-15"/>
          <w:sz w:val="22"/>
          <w:szCs w:val="22"/>
        </w:rPr>
        <w:t>容展示清晰、无遮挡</w:t>
      </w:r>
      <w:r>
        <w:rPr>
          <w:rFonts w:ascii="微软雅黑" w:hAnsi="微软雅黑" w:eastAsia="微软雅黑" w:cs="微软雅黑"/>
          <w:color w:val="211814"/>
          <w:spacing w:val="-37"/>
          <w:sz w:val="22"/>
          <w:szCs w:val="22"/>
        </w:rPr>
        <w:t>）；</w:t>
      </w:r>
    </w:p>
    <w:p>
      <w:pPr>
        <w:pStyle w:val="2"/>
        <w:spacing w:line="14" w:lineRule="auto"/>
        <w:rPr>
          <w:sz w:val="2"/>
        </w:rPr>
      </w:pPr>
      <w:r>
        <w:rPr>
          <w:sz w:val="2"/>
          <w:szCs w:val="2"/>
        </w:rPr>
        <w:br w:type="column"/>
      </w:r>
    </w:p>
    <w:p>
      <w:pPr>
        <w:pStyle w:val="2"/>
        <w:spacing w:line="5399" w:lineRule="exact"/>
      </w:pPr>
      <w:r>
        <w:rPr>
          <w:position w:val="-109"/>
        </w:rPr>
        <w:pict>
          <v:group id="_x0000_s1034" o:spid="_x0000_s1034" o:spt="203" style="height:270.6pt;width:595.3pt;" coordsize="11905,5412">
            <o:lock v:ext="edit"/>
            <v:shape id="_x0000_s1035" o:spid="_x0000_s1035" o:spt="75" type="#_x0000_t75" style="position:absolute;left:0;top:0;height:5412;width:11905;" filled="f" stroked="f" coordsize="21600,21600">
              <v:path/>
              <v:fill on="f" focussize="0,0"/>
              <v:stroke on="f"/>
              <v:imagedata r:id="rId20" o:title=""/>
              <o:lock v:ext="edit" aspectratio="t"/>
            </v:shape>
            <v:shape id="_x0000_s1036" o:spid="_x0000_s1036" o:spt="202" type="#_x0000_t202" style="position:absolute;left:-20;top:-20;height:5452;width:11945;" filled="f" stroked="f" coordsize="21600,21600">
              <v:path/>
              <v:fill on="f" focussize="0,0"/>
              <v:stroke on="f"/>
              <v:imagedata o:title=""/>
              <o:lock v:ext="edit" aspectratio="f"/>
              <v:textbox inset="0mm,0mm,0mm,0mm">
                <w:txbxContent>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before="63" w:line="200" w:lineRule="auto"/>
                      <w:ind w:left="10451"/>
                      <w:rPr>
                        <w:rFonts w:ascii="Arial" w:hAnsi="Arial" w:eastAsia="Arial" w:cs="Arial"/>
                        <w:sz w:val="22"/>
                        <w:szCs w:val="22"/>
                      </w:rPr>
                    </w:pPr>
                    <w:r>
                      <w:rPr>
                        <w:rFonts w:ascii="Arial" w:hAnsi="Arial" w:eastAsia="Arial" w:cs="Arial"/>
                        <w:color w:val="27407D"/>
                        <w:spacing w:val="-3"/>
                        <w:sz w:val="22"/>
                        <w:szCs w:val="22"/>
                      </w:rPr>
                      <w:t>06</w:t>
                    </w:r>
                  </w:p>
                </w:txbxContent>
              </v:textbox>
            </v:shape>
            <w10:wrap type="none"/>
            <w10:anchorlock/>
          </v:group>
        </w:pict>
      </w:r>
    </w:p>
    <w:p>
      <w:pPr>
        <w:spacing w:line="5399" w:lineRule="exact"/>
        <w:sectPr>
          <w:type w:val="continuous"/>
          <w:pgSz w:w="23812" w:h="16838"/>
          <w:pgMar w:top="400" w:right="0" w:bottom="1" w:left="523" w:header="0" w:footer="0" w:gutter="0"/>
          <w:cols w:equalWidth="0" w:num="3">
            <w:col w:w="724" w:space="100"/>
            <w:col w:w="10459" w:space="100"/>
            <w:col w:w="11906"/>
          </w:cols>
        </w:sectPr>
      </w:pPr>
    </w:p>
    <w:p>
      <w:pPr>
        <w:pStyle w:val="2"/>
        <w:spacing w:line="242" w:lineRule="auto"/>
      </w:pPr>
    </w:p>
    <w:p>
      <w:pPr>
        <w:pStyle w:val="2"/>
        <w:spacing w:line="243" w:lineRule="auto"/>
      </w:pPr>
    </w:p>
    <w:p>
      <w:pPr>
        <w:spacing w:before="156" w:line="228" w:lineRule="auto"/>
        <w:ind w:left="965"/>
        <w:rPr>
          <w:rFonts w:ascii="宋体" w:hAnsi="宋体" w:eastAsia="宋体" w:cs="宋体"/>
          <w:sz w:val="48"/>
          <w:szCs w:val="48"/>
        </w:rPr>
      </w:pPr>
      <w:r>
        <w:rPr>
          <w:rFonts w:ascii="宋体" w:hAnsi="宋体" w:eastAsia="宋体" w:cs="宋体"/>
          <w:color w:val="27407D"/>
          <w:spacing w:val="51"/>
          <w:sz w:val="48"/>
          <w:szCs w:val="48"/>
          <w:u w:val="single" w:color="F37836"/>
          <w14:textOutline w14:w="6350" w14:cap="flat" w14:cmpd="sng">
            <w14:solidFill>
              <w14:srgbClr w14:val="27407D"/>
            </w14:solidFill>
            <w14:prstDash w14:val="solid"/>
            <w14:miter w14:val="0"/>
          </w14:textOutline>
        </w:rPr>
        <w:t>行前准备</w:t>
      </w:r>
      <w:r>
        <w:rPr>
          <w:rFonts w:ascii="宋体" w:hAnsi="宋体" w:eastAsia="宋体" w:cs="宋体"/>
          <w:color w:val="27407D"/>
          <w:spacing w:val="3"/>
          <w:sz w:val="48"/>
          <w:szCs w:val="48"/>
        </w:rPr>
        <w:t xml:space="preserve">                                         </w:t>
      </w:r>
      <w:r>
        <w:rPr>
          <w:rFonts w:ascii="宋体" w:hAnsi="宋体" w:eastAsia="宋体" w:cs="宋体"/>
          <w:color w:val="27407D"/>
          <w:spacing w:val="51"/>
          <w:sz w:val="48"/>
          <w:szCs w:val="48"/>
          <w:u w:val="single" w:color="F37836"/>
          <w14:textOutline w14:w="6350" w14:cap="flat" w14:cmpd="sng">
            <w14:solidFill>
              <w14:srgbClr w14:val="27407D"/>
            </w14:solidFill>
            <w14:prstDash w14:val="solid"/>
            <w14:miter w14:val="0"/>
          </w14:textOutline>
        </w:rPr>
        <w:t>抵达泰国正式开启留学生活</w:t>
      </w:r>
    </w:p>
    <w:p>
      <w:pPr>
        <w:spacing w:before="75"/>
      </w:pPr>
    </w:p>
    <w:p>
      <w:pPr>
        <w:spacing w:before="75"/>
      </w:pPr>
    </w:p>
    <w:p>
      <w:pPr>
        <w:sectPr>
          <w:footerReference r:id="rId8" w:type="default"/>
          <w:pgSz w:w="23812" w:h="16838"/>
          <w:pgMar w:top="400" w:right="1240" w:bottom="944" w:left="0" w:header="0" w:footer="732" w:gutter="0"/>
          <w:cols w:equalWidth="0" w:num="1">
            <w:col w:w="22571"/>
          </w:cols>
        </w:sectPr>
      </w:pPr>
    </w:p>
    <w:p>
      <w:pPr>
        <w:spacing w:before="51" w:line="322" w:lineRule="exact"/>
        <w:ind w:left="959"/>
        <w:outlineLvl w:val="0"/>
        <w:rPr>
          <w:rFonts w:ascii="宋体" w:hAnsi="宋体" w:eastAsia="宋体" w:cs="宋体"/>
          <w:sz w:val="22"/>
          <w:szCs w:val="22"/>
        </w:rPr>
      </w:pPr>
      <w:r>
        <w:rPr>
          <w:rFonts w:ascii="微软雅黑" w:hAnsi="微软雅黑" w:eastAsia="微软雅黑" w:cs="微软雅黑"/>
          <w:color w:val="F37836"/>
          <w:spacing w:val="-17"/>
          <w:position w:val="-1"/>
          <w:sz w:val="32"/>
          <w:szCs w:val="32"/>
        </w:rPr>
        <w:t>★</w:t>
      </w:r>
      <w:r>
        <w:rPr>
          <w:rFonts w:ascii="微软雅黑" w:hAnsi="微软雅黑" w:eastAsia="微软雅黑" w:cs="微软雅黑"/>
          <w:color w:val="F37836"/>
          <w:spacing w:val="54"/>
          <w:position w:val="-1"/>
          <w:sz w:val="32"/>
          <w:szCs w:val="32"/>
        </w:rPr>
        <w:t xml:space="preserve"> </w:t>
      </w:r>
      <w:r>
        <w:rPr>
          <w:rFonts w:ascii="宋体" w:hAnsi="宋体" w:eastAsia="宋体" w:cs="宋体"/>
          <w:color w:val="211814"/>
          <w:spacing w:val="-17"/>
          <w:position w:val="-1"/>
          <w:sz w:val="22"/>
          <w:szCs w:val="22"/>
          <w14:textOutline w14:w="3175" w14:cap="flat" w14:cmpd="sng">
            <w14:solidFill>
              <w14:srgbClr w14:val="211814"/>
            </w14:solidFill>
            <w14:prstDash w14:val="solid"/>
            <w14:miter w14:val="0"/>
          </w14:textOutline>
        </w:rPr>
        <w:t>一、购买机票</w:t>
      </w:r>
    </w:p>
    <w:p>
      <w:pPr>
        <w:spacing w:before="1" w:line="223" w:lineRule="auto"/>
        <w:ind w:left="1370"/>
        <w:rPr>
          <w:rFonts w:ascii="宋体" w:hAnsi="宋体" w:eastAsia="宋体" w:cs="宋体"/>
          <w:sz w:val="22"/>
          <w:szCs w:val="22"/>
        </w:rPr>
      </w:pPr>
      <w:r>
        <w:rPr>
          <w:rFonts w:ascii="宋体" w:hAnsi="宋体" w:eastAsia="宋体" w:cs="宋体"/>
          <w:color w:val="211814"/>
          <w:spacing w:val="-4"/>
          <w:sz w:val="22"/>
          <w:szCs w:val="22"/>
          <w14:textOutline w14:w="3175" w14:cap="flat" w14:cmpd="sng">
            <w14:solidFill>
              <w14:srgbClr w14:val="211814"/>
            </w14:solidFill>
            <w14:prstDash w14:val="solid"/>
            <w14:miter w14:val="0"/>
          </w14:textOutline>
        </w:rPr>
        <w:t>机票购买注意事项：</w:t>
      </w:r>
    </w:p>
    <w:p>
      <w:pPr>
        <w:spacing w:before="56" w:line="320" w:lineRule="exact"/>
        <w:ind w:left="1384"/>
        <w:rPr>
          <w:rFonts w:ascii="宋体" w:hAnsi="宋体" w:eastAsia="宋体" w:cs="宋体"/>
          <w:sz w:val="22"/>
          <w:szCs w:val="22"/>
        </w:rPr>
      </w:pPr>
      <w:r>
        <w:rPr>
          <w:rFonts w:ascii="宋体" w:hAnsi="宋体" w:eastAsia="宋体" w:cs="宋体"/>
          <w:color w:val="211814"/>
          <w:spacing w:val="-10"/>
          <w:position w:val="6"/>
          <w:sz w:val="22"/>
          <w:szCs w:val="22"/>
          <w14:textOutline w14:w="3175" w14:cap="flat" w14:cmpd="sng">
            <w14:solidFill>
              <w14:srgbClr w14:val="211814"/>
            </w14:solidFill>
            <w14:prstDash w14:val="solid"/>
            <w14:miter w14:val="0"/>
          </w14:textOutline>
        </w:rPr>
        <w:t>1、购买时间：签证获得后再购买机票，否则需自行承担改签风险（正确操作流程为</w:t>
      </w:r>
      <w:r>
        <w:rPr>
          <w:rFonts w:ascii="宋体" w:hAnsi="宋体" w:eastAsia="宋体" w:cs="宋体"/>
          <w:color w:val="211814"/>
          <w:spacing w:val="-11"/>
          <w:position w:val="6"/>
          <w:sz w:val="22"/>
          <w:szCs w:val="22"/>
          <w14:textOutline w14:w="3175" w14:cap="flat" w14:cmpd="sng">
            <w14:solidFill>
              <w14:srgbClr w14:val="211814"/>
            </w14:solidFill>
            <w14:prstDash w14:val="solid"/>
            <w14:miter w14:val="0"/>
          </w14:textOutline>
        </w:rPr>
        <w:t>：等</w:t>
      </w:r>
    </w:p>
    <w:p>
      <w:pPr>
        <w:spacing w:line="236" w:lineRule="auto"/>
        <w:ind w:left="1010"/>
        <w:rPr>
          <w:rFonts w:ascii="宋体" w:hAnsi="宋体" w:eastAsia="宋体" w:cs="宋体"/>
          <w:sz w:val="22"/>
          <w:szCs w:val="22"/>
        </w:rPr>
      </w:pPr>
      <w:r>
        <w:rPr>
          <w:rFonts w:ascii="宋体" w:hAnsi="宋体" w:eastAsia="宋体" w:cs="宋体"/>
          <w:color w:val="211814"/>
          <w:spacing w:val="-5"/>
          <w:sz w:val="22"/>
          <w:szCs w:val="22"/>
          <w14:textOutline w14:w="3175" w14:cap="flat" w14:cmpd="sng">
            <w14:solidFill>
              <w14:srgbClr w14:val="211814"/>
            </w14:solidFill>
            <w14:prstDash w14:val="solid"/>
            <w14:miter w14:val="0"/>
          </w14:textOutline>
        </w:rPr>
        <w:t>待签证中心反馈出签信息，根据签证日期选择购买机票</w:t>
      </w:r>
      <w:r>
        <w:rPr>
          <w:rFonts w:ascii="宋体" w:hAnsi="宋体" w:eastAsia="宋体" w:cs="宋体"/>
          <w:color w:val="211814"/>
          <w:spacing w:val="-33"/>
          <w:sz w:val="22"/>
          <w:szCs w:val="22"/>
          <w14:textOutline w14:w="3175" w14:cap="flat" w14:cmpd="sng">
            <w14:solidFill>
              <w14:srgbClr w14:val="211814"/>
            </w14:solidFill>
            <w14:prstDash w14:val="solid"/>
            <w14:miter w14:val="0"/>
          </w14:textOutline>
        </w:rPr>
        <w:t>）；</w:t>
      </w:r>
    </w:p>
    <w:p>
      <w:pPr>
        <w:spacing w:before="38" w:line="320" w:lineRule="exact"/>
        <w:ind w:left="1377"/>
        <w:rPr>
          <w:rFonts w:ascii="宋体" w:hAnsi="宋体" w:eastAsia="宋体" w:cs="宋体"/>
          <w:sz w:val="22"/>
          <w:szCs w:val="22"/>
        </w:rPr>
      </w:pPr>
      <w:r>
        <w:rPr>
          <w:rFonts w:ascii="宋体" w:hAnsi="宋体" w:eastAsia="宋体" w:cs="宋体"/>
          <w:color w:val="211814"/>
          <w:spacing w:val="-9"/>
          <w:position w:val="7"/>
          <w:sz w:val="22"/>
          <w:szCs w:val="22"/>
          <w14:textOutline w14:w="3175" w14:cap="flat" w14:cmpd="sng">
            <w14:solidFill>
              <w14:srgbClr w14:val="211814"/>
            </w14:solidFill>
            <w14:prstDash w14:val="solid"/>
            <w14:miter w14:val="0"/>
          </w14:textOutline>
        </w:rPr>
        <w:t>2、机场选择：曼谷有两个机场：廊曼国际机</w:t>
      </w:r>
      <w:r>
        <w:rPr>
          <w:rFonts w:ascii="宋体" w:hAnsi="宋体" w:eastAsia="宋体" w:cs="宋体"/>
          <w:color w:val="211814"/>
          <w:spacing w:val="-10"/>
          <w:position w:val="7"/>
          <w:sz w:val="22"/>
          <w:szCs w:val="22"/>
          <w14:textOutline w14:w="3175" w14:cap="flat" w14:cmpd="sng">
            <w14:solidFill>
              <w14:srgbClr w14:val="211814"/>
            </w14:solidFill>
            <w14:prstDash w14:val="solid"/>
            <w14:miter w14:val="0"/>
          </w14:textOutline>
        </w:rPr>
        <w:t>场和素万那普国际机场。廊曼机场距离学校</w:t>
      </w:r>
    </w:p>
    <w:p>
      <w:pPr>
        <w:spacing w:line="237" w:lineRule="auto"/>
        <w:ind w:left="1012"/>
        <w:rPr>
          <w:rFonts w:ascii="宋体" w:hAnsi="宋体" w:eastAsia="宋体" w:cs="宋体"/>
          <w:sz w:val="22"/>
          <w:szCs w:val="22"/>
        </w:rPr>
      </w:pPr>
      <w:r>
        <w:rPr>
          <w:rFonts w:ascii="宋体" w:hAnsi="宋体" w:eastAsia="宋体" w:cs="宋体"/>
          <w:color w:val="211814"/>
          <w:spacing w:val="-3"/>
          <w:sz w:val="22"/>
          <w:szCs w:val="22"/>
          <w14:textOutline w14:w="3175" w14:cap="flat" w14:cmpd="sng">
            <w14:solidFill>
              <w14:srgbClr w14:val="211814"/>
            </w14:solidFill>
            <w14:prstDash w14:val="solid"/>
            <w14:miter w14:val="0"/>
          </w14:textOutline>
        </w:rPr>
        <w:t>大概40分钟车程，素万那普国际机场距离学校大概一个半小时车</w:t>
      </w:r>
      <w:r>
        <w:rPr>
          <w:rFonts w:ascii="宋体" w:hAnsi="宋体" w:eastAsia="宋体" w:cs="宋体"/>
          <w:color w:val="211814"/>
          <w:spacing w:val="-4"/>
          <w:sz w:val="22"/>
          <w:szCs w:val="22"/>
          <w14:textOutline w14:w="3175" w14:cap="flat" w14:cmpd="sng">
            <w14:solidFill>
              <w14:srgbClr w14:val="211814"/>
            </w14:solidFill>
            <w14:prstDash w14:val="solid"/>
            <w14:miter w14:val="0"/>
          </w14:textOutline>
        </w:rPr>
        <w:t>程，两个机场都会有工作</w:t>
      </w:r>
    </w:p>
    <w:p>
      <w:pPr>
        <w:spacing w:before="38" w:line="237" w:lineRule="auto"/>
        <w:ind w:left="1013"/>
        <w:rPr>
          <w:rFonts w:ascii="宋体" w:hAnsi="宋体" w:eastAsia="宋体" w:cs="宋体"/>
          <w:sz w:val="22"/>
          <w:szCs w:val="22"/>
        </w:rPr>
      </w:pPr>
      <w:r>
        <w:rPr>
          <w:rFonts w:ascii="宋体" w:hAnsi="宋体" w:eastAsia="宋体" w:cs="宋体"/>
          <w:color w:val="211814"/>
          <w:spacing w:val="-8"/>
          <w:sz w:val="22"/>
          <w:szCs w:val="22"/>
          <w14:textOutline w14:w="3175" w14:cap="flat" w14:cmpd="sng">
            <w14:solidFill>
              <w14:srgbClr w14:val="211814"/>
            </w14:solidFill>
            <w14:prstDash w14:val="solid"/>
            <w14:miter w14:val="0"/>
          </w14:textOutline>
        </w:rPr>
        <w:t>人员接机，但请尽量购买廊曼机场。</w:t>
      </w:r>
    </w:p>
    <w:p>
      <w:pPr>
        <w:spacing w:before="40" w:line="319" w:lineRule="exact"/>
        <w:ind w:left="1376"/>
        <w:rPr>
          <w:rFonts w:ascii="宋体" w:hAnsi="宋体" w:eastAsia="宋体" w:cs="宋体"/>
          <w:sz w:val="22"/>
          <w:szCs w:val="22"/>
        </w:rPr>
      </w:pPr>
      <w:r>
        <w:rPr>
          <w:rFonts w:ascii="宋体" w:hAnsi="宋体" w:eastAsia="宋体" w:cs="宋体"/>
          <w:color w:val="211814"/>
          <w:spacing w:val="-8"/>
          <w:position w:val="6"/>
          <w:sz w:val="22"/>
          <w:szCs w:val="22"/>
          <w14:textOutline w14:w="3175" w14:cap="flat" w14:cmpd="sng">
            <w14:solidFill>
              <w14:srgbClr w14:val="211814"/>
            </w14:solidFill>
            <w14:prstDash w14:val="solid"/>
            <w14:miter w14:val="0"/>
          </w14:textOutline>
        </w:rPr>
        <w:t>3、航班时间选择：抵达时间尽量选择在上午</w:t>
      </w:r>
      <w:r>
        <w:rPr>
          <w:rFonts w:ascii="宋体" w:hAnsi="宋体" w:eastAsia="宋体" w:cs="宋体"/>
          <w:color w:val="211814"/>
          <w:spacing w:val="-26"/>
          <w:position w:val="6"/>
          <w:sz w:val="22"/>
          <w:szCs w:val="22"/>
        </w:rPr>
        <w:t xml:space="preserve"> </w:t>
      </w:r>
      <w:r>
        <w:rPr>
          <w:rFonts w:ascii="宋体" w:hAnsi="宋体" w:eastAsia="宋体" w:cs="宋体"/>
          <w:color w:val="211814"/>
          <w:spacing w:val="-8"/>
          <w:position w:val="6"/>
          <w:sz w:val="22"/>
          <w:szCs w:val="22"/>
          <w14:textOutline w14:w="3175" w14:cap="flat" w14:cmpd="sng">
            <w14:solidFill>
              <w14:srgbClr w14:val="211814"/>
            </w14:solidFill>
            <w14:prstDash w14:val="solid"/>
            <w14:miter w14:val="0"/>
          </w14:textOutline>
        </w:rPr>
        <w:t>10</w:t>
      </w:r>
      <w:r>
        <w:rPr>
          <w:rFonts w:ascii="宋体" w:hAnsi="宋体" w:eastAsia="宋体" w:cs="宋体"/>
          <w:color w:val="211814"/>
          <w:spacing w:val="-49"/>
          <w:position w:val="6"/>
          <w:sz w:val="22"/>
          <w:szCs w:val="22"/>
        </w:rPr>
        <w:t xml:space="preserve"> </w:t>
      </w:r>
      <w:r>
        <w:rPr>
          <w:rFonts w:ascii="宋体" w:hAnsi="宋体" w:eastAsia="宋体" w:cs="宋体"/>
          <w:color w:val="211814"/>
          <w:spacing w:val="-8"/>
          <w:position w:val="6"/>
          <w:sz w:val="22"/>
          <w:szCs w:val="22"/>
          <w14:textOutline w14:w="3175" w14:cap="flat" w14:cmpd="sng">
            <w14:solidFill>
              <w14:srgbClr w14:val="211814"/>
            </w14:solidFill>
            <w14:prstDash w14:val="solid"/>
            <w14:miter w14:val="0"/>
          </w14:textOutline>
        </w:rPr>
        <w:t>点-下午</w:t>
      </w:r>
      <w:r>
        <w:rPr>
          <w:rFonts w:ascii="宋体" w:hAnsi="宋体" w:eastAsia="宋体" w:cs="宋体"/>
          <w:color w:val="211814"/>
          <w:spacing w:val="-45"/>
          <w:position w:val="6"/>
          <w:sz w:val="22"/>
          <w:szCs w:val="22"/>
        </w:rPr>
        <w:t xml:space="preserve"> </w:t>
      </w:r>
      <w:r>
        <w:rPr>
          <w:rFonts w:ascii="宋体" w:hAnsi="宋体" w:eastAsia="宋体" w:cs="宋体"/>
          <w:color w:val="211814"/>
          <w:spacing w:val="-8"/>
          <w:position w:val="6"/>
          <w:sz w:val="22"/>
          <w:szCs w:val="22"/>
          <w14:textOutline w14:w="3175" w14:cap="flat" w14:cmpd="sng">
            <w14:solidFill>
              <w14:srgbClr w14:val="211814"/>
            </w14:solidFill>
            <w14:prstDash w14:val="solid"/>
            <w14:miter w14:val="0"/>
          </w14:textOutline>
        </w:rPr>
        <w:t>5</w:t>
      </w:r>
      <w:r>
        <w:rPr>
          <w:rFonts w:ascii="宋体" w:hAnsi="宋体" w:eastAsia="宋体" w:cs="宋体"/>
          <w:color w:val="211814"/>
          <w:spacing w:val="-49"/>
          <w:position w:val="6"/>
          <w:sz w:val="22"/>
          <w:szCs w:val="22"/>
        </w:rPr>
        <w:t xml:space="preserve"> </w:t>
      </w:r>
      <w:r>
        <w:rPr>
          <w:rFonts w:ascii="宋体" w:hAnsi="宋体" w:eastAsia="宋体" w:cs="宋体"/>
          <w:color w:val="211814"/>
          <w:spacing w:val="-8"/>
          <w:position w:val="6"/>
          <w:sz w:val="22"/>
          <w:szCs w:val="22"/>
          <w14:textOutline w14:w="3175" w14:cap="flat" w14:cmpd="sng">
            <w14:solidFill>
              <w14:srgbClr w14:val="211814"/>
            </w14:solidFill>
            <w14:prstDash w14:val="solid"/>
            <w14:miter w14:val="0"/>
          </w14:textOutline>
        </w:rPr>
        <w:t>点之间到达；</w:t>
      </w:r>
    </w:p>
    <w:p>
      <w:pPr>
        <w:spacing w:before="1" w:line="238" w:lineRule="auto"/>
        <w:ind w:left="1373"/>
        <w:rPr>
          <w:rFonts w:ascii="宋体" w:hAnsi="宋体" w:eastAsia="宋体" w:cs="宋体"/>
          <w:sz w:val="22"/>
          <w:szCs w:val="22"/>
        </w:rPr>
      </w:pPr>
      <w:r>
        <w:rPr>
          <w:rFonts w:ascii="宋体" w:hAnsi="宋体" w:eastAsia="宋体" w:cs="宋体"/>
          <w:color w:val="211814"/>
          <w:spacing w:val="-7"/>
          <w:sz w:val="22"/>
          <w:szCs w:val="22"/>
          <w14:textOutline w14:w="3175" w14:cap="flat" w14:cmpd="sng">
            <w14:solidFill>
              <w14:srgbClr w14:val="211814"/>
            </w14:solidFill>
            <w14:prstDash w14:val="solid"/>
            <w14:miter w14:val="0"/>
          </w14:textOutline>
        </w:rPr>
        <w:t>4、购买渠道：推荐去航空公司官网购买，不建议在第三方app购买。</w:t>
      </w:r>
    </w:p>
    <w:p>
      <w:pPr>
        <w:spacing w:before="308" w:line="161" w:lineRule="auto"/>
        <w:ind w:left="959"/>
        <w:rPr>
          <w:rFonts w:ascii="宋体" w:hAnsi="宋体" w:eastAsia="宋体" w:cs="宋体"/>
          <w:sz w:val="22"/>
          <w:szCs w:val="22"/>
        </w:rPr>
      </w:pPr>
      <w:r>
        <w:rPr>
          <w:rFonts w:ascii="微软雅黑" w:hAnsi="微软雅黑" w:eastAsia="微软雅黑" w:cs="微软雅黑"/>
          <w:color w:val="F37836"/>
          <w:spacing w:val="-13"/>
          <w:position w:val="3"/>
          <w:sz w:val="32"/>
          <w:szCs w:val="32"/>
        </w:rPr>
        <w:t>★</w:t>
      </w:r>
      <w:r>
        <w:rPr>
          <w:rFonts w:ascii="微软雅黑" w:hAnsi="微软雅黑" w:eastAsia="微软雅黑" w:cs="微软雅黑"/>
          <w:color w:val="F37836"/>
          <w:spacing w:val="55"/>
          <w:w w:val="101"/>
          <w:position w:val="3"/>
          <w:sz w:val="32"/>
          <w:szCs w:val="32"/>
        </w:rPr>
        <w:t xml:space="preserve"> </w:t>
      </w:r>
      <w:r>
        <w:rPr>
          <w:rFonts w:ascii="宋体" w:hAnsi="宋体" w:eastAsia="宋体" w:cs="宋体"/>
          <w:color w:val="211814"/>
          <w:spacing w:val="-13"/>
          <w:sz w:val="22"/>
          <w:szCs w:val="22"/>
          <w14:textOutline w14:w="3175" w14:cap="flat" w14:cmpd="sng">
            <w14:solidFill>
              <w14:srgbClr w14:val="211814"/>
            </w14:solidFill>
            <w14:prstDash w14:val="solid"/>
            <w14:miter w14:val="0"/>
          </w14:textOutline>
        </w:rPr>
        <w:t>二、提交接机申请</w:t>
      </w:r>
    </w:p>
    <w:p>
      <w:pPr>
        <w:spacing w:line="224" w:lineRule="auto"/>
        <w:ind w:left="1370"/>
        <w:rPr>
          <w:rFonts w:ascii="宋体" w:hAnsi="宋体" w:eastAsia="宋体" w:cs="宋体"/>
          <w:sz w:val="22"/>
          <w:szCs w:val="22"/>
        </w:rPr>
      </w:pPr>
      <w:r>
        <w:rPr>
          <w:rFonts w:ascii="宋体" w:hAnsi="宋体" w:eastAsia="宋体" w:cs="宋体"/>
          <w:color w:val="211814"/>
          <w:spacing w:val="-14"/>
          <w:sz w:val="22"/>
          <w:szCs w:val="22"/>
          <w14:textOutline w14:w="3175" w14:cap="flat" w14:cmpd="sng">
            <w14:solidFill>
              <w14:srgbClr w14:val="211814"/>
            </w14:solidFill>
            <w14:prstDash w14:val="solid"/>
            <w14:miter w14:val="0"/>
          </w14:textOutline>
        </w:rPr>
        <w:t>填写《注册表》</w:t>
      </w:r>
    </w:p>
    <w:p>
      <w:pPr>
        <w:spacing w:before="53" w:line="320" w:lineRule="exact"/>
        <w:ind w:left="1384"/>
        <w:rPr>
          <w:rFonts w:ascii="宋体" w:hAnsi="宋体" w:eastAsia="宋体" w:cs="宋体"/>
          <w:sz w:val="22"/>
          <w:szCs w:val="22"/>
        </w:rPr>
      </w:pPr>
      <w:r>
        <w:rPr>
          <w:rFonts w:ascii="宋体" w:hAnsi="宋体" w:eastAsia="宋体" w:cs="宋体"/>
          <w:color w:val="211814"/>
          <w:spacing w:val="-15"/>
          <w:position w:val="6"/>
          <w:sz w:val="22"/>
          <w:szCs w:val="22"/>
          <w14:textOutline w14:w="3175" w14:cap="flat" w14:cmpd="sng">
            <w14:solidFill>
              <w14:srgbClr w14:val="211814"/>
            </w14:solidFill>
            <w14:prstDash w14:val="solid"/>
            <w14:miter w14:val="0"/>
          </w14:textOutline>
        </w:rPr>
        <w:t>1、《注册表》内含学员基本信息、航班信息、联系方式等，将用于</w:t>
      </w:r>
      <w:r>
        <w:rPr>
          <w:rFonts w:ascii="宋体" w:hAnsi="宋体" w:eastAsia="宋体" w:cs="宋体"/>
          <w:color w:val="211814"/>
          <w:spacing w:val="-16"/>
          <w:position w:val="6"/>
          <w:sz w:val="22"/>
          <w:szCs w:val="22"/>
          <w14:textOutline w14:w="3175" w14:cap="flat" w14:cmpd="sng">
            <w14:solidFill>
              <w14:srgbClr w14:val="211814"/>
            </w14:solidFill>
            <w14:prstDash w14:val="solid"/>
            <w14:miter w14:val="0"/>
          </w14:textOutline>
        </w:rPr>
        <w:t>学校接机及学生学籍注</w:t>
      </w:r>
    </w:p>
    <w:p>
      <w:pPr>
        <w:spacing w:before="1" w:line="235" w:lineRule="auto"/>
        <w:ind w:left="1012"/>
        <w:rPr>
          <w:rFonts w:ascii="宋体" w:hAnsi="宋体" w:eastAsia="宋体" w:cs="宋体"/>
          <w:sz w:val="22"/>
          <w:szCs w:val="22"/>
        </w:rPr>
      </w:pPr>
      <w:r>
        <w:rPr>
          <w:rFonts w:ascii="宋体" w:hAnsi="宋体" w:eastAsia="宋体" w:cs="宋体"/>
          <w:color w:val="211814"/>
          <w:spacing w:val="-10"/>
          <w:sz w:val="22"/>
          <w:szCs w:val="22"/>
          <w14:textOutline w14:w="3175" w14:cap="flat" w14:cmpd="sng">
            <w14:solidFill>
              <w14:srgbClr w14:val="211814"/>
            </w14:solidFill>
            <w14:prstDash w14:val="solid"/>
            <w14:miter w14:val="0"/>
          </w14:textOutline>
        </w:rPr>
        <w:t>册使用，学生务必及时认真填写；</w:t>
      </w:r>
    </w:p>
    <w:p>
      <w:pPr>
        <w:spacing w:before="35" w:line="324" w:lineRule="exact"/>
        <w:ind w:left="1377"/>
        <w:rPr>
          <w:rFonts w:ascii="宋体" w:hAnsi="宋体" w:eastAsia="宋体" w:cs="宋体"/>
          <w:sz w:val="22"/>
          <w:szCs w:val="22"/>
        </w:rPr>
      </w:pPr>
      <w:r>
        <w:rPr>
          <w:rFonts w:ascii="宋体" w:hAnsi="宋体" w:eastAsia="宋体" w:cs="宋体"/>
          <w:color w:val="211814"/>
          <w:spacing w:val="-4"/>
          <w:position w:val="6"/>
          <w:sz w:val="22"/>
          <w:szCs w:val="22"/>
          <w14:textOutline w14:w="3175" w14:cap="flat" w14:cmpd="sng">
            <w14:solidFill>
              <w14:srgbClr w14:val="211814"/>
            </w14:solidFill>
            <w14:prstDash w14:val="solid"/>
            <w14:miter w14:val="0"/>
          </w14:textOutline>
        </w:rPr>
        <w:t>2、表格由西那瓦服务部提供，学生购买机票后应及时填写并提</w:t>
      </w:r>
      <w:r>
        <w:rPr>
          <w:rFonts w:ascii="宋体" w:hAnsi="宋体" w:eastAsia="宋体" w:cs="宋体"/>
          <w:color w:val="211814"/>
          <w:spacing w:val="-5"/>
          <w:position w:val="6"/>
          <w:sz w:val="22"/>
          <w:szCs w:val="22"/>
          <w14:textOutline w14:w="3175" w14:cap="flat" w14:cmpd="sng">
            <w14:solidFill>
              <w14:srgbClr w14:val="211814"/>
            </w14:solidFill>
            <w14:prstDash w14:val="solid"/>
            <w14:miter w14:val="0"/>
          </w14:textOutline>
        </w:rPr>
        <w:t>交（尤其注意填写清楚</w:t>
      </w:r>
    </w:p>
    <w:p>
      <w:pPr>
        <w:spacing w:before="1" w:line="219" w:lineRule="auto"/>
        <w:ind w:left="1011"/>
        <w:rPr>
          <w:rFonts w:ascii="宋体" w:hAnsi="宋体" w:eastAsia="宋体" w:cs="宋体"/>
          <w:sz w:val="22"/>
          <w:szCs w:val="22"/>
        </w:rPr>
      </w:pPr>
      <w:r>
        <w:rPr>
          <w:rFonts w:ascii="宋体" w:hAnsi="宋体" w:eastAsia="宋体" w:cs="宋体"/>
          <w:color w:val="211814"/>
          <w:spacing w:val="-14"/>
          <w:sz w:val="22"/>
          <w:szCs w:val="22"/>
          <w14:textOutline w14:w="3175" w14:cap="flat" w14:cmpd="sng">
            <w14:solidFill>
              <w14:srgbClr w14:val="211814"/>
            </w14:solidFill>
            <w14:prstDash w14:val="solid"/>
            <w14:miter w14:val="0"/>
          </w14:textOutline>
        </w:rPr>
        <w:t>抵达机场和抵达时间）。</w:t>
      </w:r>
    </w:p>
    <w:p>
      <w:pPr>
        <w:spacing w:before="55" w:line="219" w:lineRule="auto"/>
        <w:ind w:left="1372"/>
        <w:rPr>
          <w:rFonts w:ascii="宋体" w:hAnsi="宋体" w:eastAsia="宋体" w:cs="宋体"/>
          <w:sz w:val="22"/>
          <w:szCs w:val="22"/>
        </w:rPr>
      </w:pPr>
      <w:r>
        <w:rPr>
          <w:rFonts w:ascii="宋体" w:hAnsi="宋体" w:eastAsia="宋体" w:cs="宋体"/>
          <w:color w:val="211814"/>
          <w:spacing w:val="-9"/>
          <w:sz w:val="22"/>
          <w:szCs w:val="22"/>
          <w14:textOutline w14:w="3175" w14:cap="flat" w14:cmpd="sng">
            <w14:solidFill>
              <w14:srgbClr w14:val="211814"/>
            </w14:solidFill>
            <w14:prstDash w14:val="solid"/>
            <w14:miter w14:val="0"/>
          </w14:textOutline>
        </w:rPr>
        <w:t>注意：</w:t>
      </w:r>
    </w:p>
    <w:p>
      <w:pPr>
        <w:spacing w:before="62" w:line="320" w:lineRule="exact"/>
        <w:ind w:left="1385"/>
        <w:rPr>
          <w:rFonts w:ascii="宋体" w:hAnsi="宋体" w:eastAsia="宋体" w:cs="宋体"/>
          <w:sz w:val="22"/>
          <w:szCs w:val="22"/>
        </w:rPr>
      </w:pPr>
      <w:r>
        <w:rPr>
          <w:rFonts w:ascii="宋体" w:hAnsi="宋体" w:eastAsia="宋体" w:cs="宋体"/>
          <w:color w:val="211814"/>
          <w:spacing w:val="-12"/>
          <w:position w:val="6"/>
          <w:sz w:val="22"/>
          <w:szCs w:val="22"/>
          <w14:textOutline w14:w="3175" w14:cap="flat" w14:cmpd="sng">
            <w14:solidFill>
              <w14:srgbClr w14:val="211814"/>
            </w14:solidFill>
            <w14:prstDash w14:val="solid"/>
            <w14:miter w14:val="0"/>
          </w14:textOutline>
        </w:rPr>
        <w:t>因涉及协调泰国管理方接机，学生应至少提前</w:t>
      </w:r>
      <w:r>
        <w:rPr>
          <w:rFonts w:ascii="宋体" w:hAnsi="宋体" w:eastAsia="宋体" w:cs="宋体"/>
          <w:color w:val="211814"/>
          <w:spacing w:val="42"/>
          <w:position w:val="6"/>
          <w:sz w:val="22"/>
          <w:szCs w:val="22"/>
        </w:rPr>
        <w:t xml:space="preserve"> </w:t>
      </w:r>
      <w:r>
        <w:rPr>
          <w:rFonts w:ascii="宋体" w:hAnsi="宋体" w:eastAsia="宋体" w:cs="宋体"/>
          <w:color w:val="211814"/>
          <w:spacing w:val="-12"/>
          <w:position w:val="6"/>
          <w:sz w:val="22"/>
          <w:szCs w:val="22"/>
          <w14:textOutline w14:w="3175" w14:cap="flat" w14:cmpd="sng">
            <w14:solidFill>
              <w14:srgbClr w14:val="211814"/>
            </w14:solidFill>
            <w14:prstDash w14:val="solid"/>
            <w14:miter w14:val="0"/>
          </w14:textOutline>
        </w:rPr>
        <w:t>3-5</w:t>
      </w:r>
      <w:r>
        <w:rPr>
          <w:rFonts w:ascii="宋体" w:hAnsi="宋体" w:eastAsia="宋体" w:cs="宋体"/>
          <w:color w:val="211814"/>
          <w:spacing w:val="39"/>
          <w:position w:val="6"/>
          <w:sz w:val="22"/>
          <w:szCs w:val="22"/>
        </w:rPr>
        <w:t xml:space="preserve"> </w:t>
      </w:r>
      <w:r>
        <w:rPr>
          <w:rFonts w:ascii="宋体" w:hAnsi="宋体" w:eastAsia="宋体" w:cs="宋体"/>
          <w:color w:val="211814"/>
          <w:spacing w:val="-12"/>
          <w:position w:val="6"/>
          <w:sz w:val="22"/>
          <w:szCs w:val="22"/>
          <w14:textOutline w14:w="3175" w14:cap="flat" w14:cmpd="sng">
            <w14:solidFill>
              <w14:srgbClr w14:val="211814"/>
            </w14:solidFill>
            <w14:prstDash w14:val="solid"/>
            <w14:miter w14:val="0"/>
          </w14:textOutline>
        </w:rPr>
        <w:t>天填写《注册表》，如因临时填</w:t>
      </w:r>
      <w:r>
        <w:rPr>
          <w:rFonts w:ascii="宋体" w:hAnsi="宋体" w:eastAsia="宋体" w:cs="宋体"/>
          <w:color w:val="211814"/>
          <w:spacing w:val="-13"/>
          <w:position w:val="6"/>
          <w:sz w:val="22"/>
          <w:szCs w:val="22"/>
          <w14:textOutline w14:w="3175" w14:cap="flat" w14:cmpd="sng">
            <w14:solidFill>
              <w14:srgbClr w14:val="211814"/>
            </w14:solidFill>
            <w14:prstDash w14:val="solid"/>
            <w14:miter w14:val="0"/>
          </w14:textOutline>
        </w:rPr>
        <w:t>写或</w:t>
      </w:r>
    </w:p>
    <w:p>
      <w:pPr>
        <w:spacing w:before="1" w:line="235" w:lineRule="auto"/>
        <w:ind w:left="1013"/>
        <w:rPr>
          <w:rFonts w:ascii="宋体" w:hAnsi="宋体" w:eastAsia="宋体" w:cs="宋体"/>
          <w:sz w:val="22"/>
          <w:szCs w:val="22"/>
        </w:rPr>
      </w:pPr>
      <w:r>
        <w:rPr>
          <w:rFonts w:ascii="宋体" w:hAnsi="宋体" w:eastAsia="宋体" w:cs="宋体"/>
          <w:color w:val="211814"/>
          <w:spacing w:val="2"/>
          <w:sz w:val="22"/>
          <w:szCs w:val="22"/>
          <w14:textOutline w14:w="3175" w14:cap="flat" w14:cmpd="sng">
            <w14:solidFill>
              <w14:srgbClr w14:val="211814"/>
            </w14:solidFill>
            <w14:prstDash w14:val="solid"/>
            <w14:miter w14:val="0"/>
          </w14:textOutline>
        </w:rPr>
        <w:t>到达机场与到达时间等关键信息填写错误而导致未能协调到司机的话，则由学生自行打</w:t>
      </w:r>
    </w:p>
    <w:p>
      <w:pPr>
        <w:spacing w:before="41" w:line="211" w:lineRule="auto"/>
        <w:ind w:left="1021"/>
        <w:rPr>
          <w:rFonts w:ascii="宋体" w:hAnsi="宋体" w:eastAsia="宋体" w:cs="宋体"/>
          <w:sz w:val="22"/>
          <w:szCs w:val="22"/>
        </w:rPr>
      </w:pPr>
      <w:r>
        <w:rPr>
          <w:rFonts w:ascii="宋体" w:hAnsi="宋体" w:eastAsia="宋体" w:cs="宋体"/>
          <w:color w:val="211814"/>
          <w:spacing w:val="-3"/>
          <w:sz w:val="22"/>
          <w:szCs w:val="22"/>
          <w14:textOutline w14:w="3175" w14:cap="flat" w14:cmpd="sng">
            <w14:solidFill>
              <w14:srgbClr w14:val="211814"/>
            </w14:solidFill>
            <w14:prstDash w14:val="solid"/>
            <w14:miter w14:val="0"/>
          </w14:textOutline>
        </w:rPr>
        <w:t>出租车到大学。</w:t>
      </w:r>
    </w:p>
    <w:p>
      <w:pPr>
        <w:spacing w:before="341" w:line="353" w:lineRule="exact"/>
        <w:ind w:left="959"/>
        <w:outlineLvl w:val="0"/>
        <w:rPr>
          <w:rFonts w:ascii="宋体" w:hAnsi="宋体" w:eastAsia="宋体" w:cs="宋体"/>
          <w:sz w:val="22"/>
          <w:szCs w:val="22"/>
        </w:rPr>
      </w:pPr>
      <w:r>
        <w:rPr>
          <w:rFonts w:ascii="微软雅黑" w:hAnsi="微软雅黑" w:eastAsia="微软雅黑" w:cs="微软雅黑"/>
          <w:color w:val="F37836"/>
          <w:spacing w:val="-16"/>
          <w:position w:val="2"/>
          <w:sz w:val="32"/>
          <w:szCs w:val="32"/>
        </w:rPr>
        <w:t>★</w:t>
      </w:r>
      <w:r>
        <w:rPr>
          <w:rFonts w:ascii="微软雅黑" w:hAnsi="微软雅黑" w:eastAsia="微软雅黑" w:cs="微软雅黑"/>
          <w:color w:val="F37836"/>
          <w:spacing w:val="51"/>
          <w:position w:val="2"/>
          <w:sz w:val="32"/>
          <w:szCs w:val="32"/>
        </w:rPr>
        <w:t xml:space="preserve"> </w:t>
      </w:r>
      <w:r>
        <w:rPr>
          <w:rFonts w:ascii="宋体" w:hAnsi="宋体" w:eastAsia="宋体" w:cs="宋体"/>
          <w:color w:val="211814"/>
          <w:spacing w:val="-16"/>
          <w:position w:val="-1"/>
          <w:sz w:val="22"/>
          <w:szCs w:val="22"/>
          <w14:textOutline w14:w="3175" w14:cap="flat" w14:cmpd="sng">
            <w14:solidFill>
              <w14:srgbClr w14:val="211814"/>
            </w14:solidFill>
            <w14:prstDash w14:val="solid"/>
            <w14:miter w14:val="0"/>
          </w14:textOutline>
        </w:rPr>
        <w:t>三、行前培训</w:t>
      </w:r>
    </w:p>
    <w:p>
      <w:pPr>
        <w:spacing w:before="13" w:line="236" w:lineRule="auto"/>
        <w:ind w:left="1371"/>
        <w:rPr>
          <w:rFonts w:ascii="宋体" w:hAnsi="宋体" w:eastAsia="宋体" w:cs="宋体"/>
          <w:sz w:val="22"/>
          <w:szCs w:val="22"/>
        </w:rPr>
      </w:pPr>
      <w:r>
        <w:rPr>
          <w:rFonts w:ascii="宋体" w:hAnsi="宋体" w:eastAsia="宋体" w:cs="宋体"/>
          <w:color w:val="211814"/>
          <w:spacing w:val="-2"/>
          <w:sz w:val="22"/>
          <w:szCs w:val="22"/>
          <w14:textOutline w14:w="3175" w14:cap="flat" w14:cmpd="sng">
            <w14:solidFill>
              <w14:srgbClr w14:val="211814"/>
            </w14:solidFill>
            <w14:prstDash w14:val="solid"/>
            <w14:miter w14:val="0"/>
          </w14:textOutline>
        </w:rPr>
        <w:t>等待签证期间，学校将统一组织赴泰国行前培训（线上</w:t>
      </w:r>
      <w:r>
        <w:rPr>
          <w:rFonts w:ascii="宋体" w:hAnsi="宋体" w:eastAsia="宋体" w:cs="宋体"/>
          <w:color w:val="211814"/>
          <w:spacing w:val="-43"/>
          <w:w w:val="75"/>
          <w:sz w:val="22"/>
          <w:szCs w:val="22"/>
          <w14:textOutline w14:w="3175" w14:cap="flat" w14:cmpd="sng">
            <w14:solidFill>
              <w14:srgbClr w14:val="211814"/>
            </w14:solidFill>
            <w14:prstDash w14:val="solid"/>
            <w14:miter w14:val="0"/>
          </w14:textOutline>
        </w:rPr>
        <w:t>），</w:t>
      </w:r>
      <w:r>
        <w:rPr>
          <w:rFonts w:ascii="宋体" w:hAnsi="宋体" w:eastAsia="宋体" w:cs="宋体"/>
          <w:color w:val="211814"/>
          <w:spacing w:val="-2"/>
          <w:sz w:val="22"/>
          <w:szCs w:val="22"/>
          <w14:textOutline w14:w="3175" w14:cap="flat" w14:cmpd="sng">
            <w14:solidFill>
              <w14:srgbClr w14:val="211814"/>
            </w14:solidFill>
            <w14:prstDash w14:val="solid"/>
            <w14:miter w14:val="0"/>
          </w14:textOutline>
        </w:rPr>
        <w:t>安排行李准备攻略及出境指</w:t>
      </w:r>
    </w:p>
    <w:p>
      <w:pPr>
        <w:spacing w:before="40" w:line="212" w:lineRule="auto"/>
        <w:ind w:left="1015"/>
        <w:rPr>
          <w:rFonts w:ascii="宋体" w:hAnsi="宋体" w:eastAsia="宋体" w:cs="宋体"/>
          <w:sz w:val="22"/>
          <w:szCs w:val="22"/>
        </w:rPr>
      </w:pPr>
      <w:r>
        <w:rPr>
          <w:rFonts w:ascii="宋体" w:hAnsi="宋体" w:eastAsia="宋体" w:cs="宋体"/>
          <w:color w:val="211814"/>
          <w:spacing w:val="-13"/>
          <w:sz w:val="22"/>
          <w:szCs w:val="22"/>
          <w14:textOutline w14:w="3175" w14:cap="flat" w14:cmpd="sng">
            <w14:solidFill>
              <w14:srgbClr w14:val="211814"/>
            </w14:solidFill>
            <w14:prstDash w14:val="solid"/>
            <w14:miter w14:val="0"/>
          </w14:textOutline>
        </w:rPr>
        <w:t>导。</w:t>
      </w:r>
    </w:p>
    <w:p>
      <w:pPr>
        <w:pStyle w:val="2"/>
        <w:spacing w:line="303" w:lineRule="auto"/>
      </w:pPr>
    </w:p>
    <w:p>
      <w:pPr>
        <w:pStyle w:val="2"/>
        <w:spacing w:line="304" w:lineRule="auto"/>
      </w:pPr>
    </w:p>
    <w:p>
      <w:pPr>
        <w:pStyle w:val="2"/>
        <w:spacing w:line="304" w:lineRule="auto"/>
      </w:pPr>
    </w:p>
    <w:p>
      <w:pPr>
        <w:spacing w:before="1" w:line="4460" w:lineRule="exact"/>
      </w:pPr>
      <w:r>
        <w:rPr>
          <w:position w:val="-89"/>
        </w:rPr>
        <w:drawing>
          <wp:inline distT="0" distB="0" distL="0" distR="0">
            <wp:extent cx="7559675" cy="283210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21"/>
                    <a:stretch>
                      <a:fillRect/>
                    </a:stretch>
                  </pic:blipFill>
                  <pic:spPr>
                    <a:xfrm>
                      <a:off x="0" y="0"/>
                      <a:ext cx="7559992" cy="2832189"/>
                    </a:xfrm>
                    <a:prstGeom prst="rect">
                      <a:avLst/>
                    </a:prstGeom>
                  </pic:spPr>
                </pic:pic>
              </a:graphicData>
            </a:graphic>
          </wp:inline>
        </w:drawing>
      </w:r>
    </w:p>
    <w:p>
      <w:pPr>
        <w:pStyle w:val="2"/>
        <w:spacing w:line="14" w:lineRule="auto"/>
        <w:rPr>
          <w:sz w:val="2"/>
        </w:rPr>
      </w:pPr>
      <w:r>
        <w:rPr>
          <w:sz w:val="2"/>
          <w:szCs w:val="2"/>
        </w:rPr>
        <w:br w:type="column"/>
      </w:r>
    </w:p>
    <w:p>
      <w:pPr>
        <w:spacing w:before="49" w:line="322" w:lineRule="exact"/>
        <w:outlineLvl w:val="1"/>
        <w:rPr>
          <w:rFonts w:ascii="宋体" w:hAnsi="宋体" w:eastAsia="宋体" w:cs="宋体"/>
          <w:sz w:val="22"/>
          <w:szCs w:val="22"/>
        </w:rPr>
      </w:pPr>
      <w:r>
        <w:rPr>
          <w:rFonts w:ascii="微软雅黑" w:hAnsi="微软雅黑" w:eastAsia="微软雅黑" w:cs="微软雅黑"/>
          <w:color w:val="F37836"/>
          <w:spacing w:val="-21"/>
          <w:position w:val="-1"/>
          <w:sz w:val="32"/>
          <w:szCs w:val="32"/>
        </w:rPr>
        <w:t>★</w:t>
      </w:r>
      <w:r>
        <w:rPr>
          <w:rFonts w:ascii="微软雅黑" w:hAnsi="微软雅黑" w:eastAsia="微软雅黑" w:cs="微软雅黑"/>
          <w:color w:val="F37836"/>
          <w:spacing w:val="6"/>
          <w:position w:val="-1"/>
          <w:sz w:val="32"/>
          <w:szCs w:val="32"/>
        </w:rPr>
        <w:t xml:space="preserve"> </w:t>
      </w:r>
      <w:r>
        <w:rPr>
          <w:rFonts w:ascii="宋体" w:hAnsi="宋体" w:eastAsia="宋体" w:cs="宋体"/>
          <w:color w:val="211814"/>
          <w:spacing w:val="-21"/>
          <w:position w:val="-1"/>
          <w:sz w:val="22"/>
          <w:szCs w:val="22"/>
          <w14:textOutline w14:w="3175" w14:cap="flat" w14:cmpd="sng">
            <w14:solidFill>
              <w14:srgbClr w14:val="211814"/>
            </w14:solidFill>
            <w14:prstDash w14:val="solid"/>
            <w14:miter w14:val="0"/>
          </w14:textOutline>
        </w:rPr>
        <w:t>一、接机</w:t>
      </w:r>
    </w:p>
    <w:p>
      <w:pPr>
        <w:spacing w:before="1" w:line="235" w:lineRule="auto"/>
        <w:ind w:left="366"/>
        <w:rPr>
          <w:rFonts w:ascii="宋体" w:hAnsi="宋体" w:eastAsia="宋体" w:cs="宋体"/>
          <w:sz w:val="22"/>
          <w:szCs w:val="22"/>
        </w:rPr>
      </w:pPr>
      <w:r>
        <w:rPr>
          <w:rFonts w:ascii="宋体" w:hAnsi="宋体" w:eastAsia="宋体" w:cs="宋体"/>
          <w:color w:val="211814"/>
          <w:spacing w:val="-6"/>
          <w:sz w:val="22"/>
          <w:szCs w:val="22"/>
          <w14:textOutline w14:w="3175" w14:cap="flat" w14:cmpd="sng">
            <w14:solidFill>
              <w14:srgbClr w14:val="211814"/>
            </w14:solidFill>
            <w14:prstDash w14:val="solid"/>
            <w14:miter w14:val="0"/>
          </w14:textOutline>
        </w:rPr>
        <w:t>落地泰国后，将由专人负责接机并送往西那瓦国际大学；</w:t>
      </w:r>
    </w:p>
    <w:p>
      <w:pPr>
        <w:spacing w:before="321" w:line="358" w:lineRule="exact"/>
        <w:outlineLvl w:val="1"/>
        <w:rPr>
          <w:rFonts w:ascii="宋体" w:hAnsi="宋体" w:eastAsia="宋体" w:cs="宋体"/>
          <w:sz w:val="22"/>
          <w:szCs w:val="22"/>
        </w:rPr>
      </w:pPr>
      <w:r>
        <w:rPr>
          <w:rFonts w:ascii="微软雅黑" w:hAnsi="微软雅黑" w:eastAsia="微软雅黑" w:cs="微软雅黑"/>
          <w:color w:val="F37836"/>
          <w:spacing w:val="-12"/>
          <w:position w:val="1"/>
          <w:sz w:val="32"/>
          <w:szCs w:val="32"/>
        </w:rPr>
        <w:t xml:space="preserve">★ </w:t>
      </w:r>
      <w:r>
        <w:rPr>
          <w:rFonts w:ascii="宋体" w:hAnsi="宋体" w:eastAsia="宋体" w:cs="宋体"/>
          <w:color w:val="211814"/>
          <w:spacing w:val="-12"/>
          <w:position w:val="-1"/>
          <w:sz w:val="22"/>
          <w:szCs w:val="22"/>
          <w14:textOutline w14:w="3175" w14:cap="flat" w14:cmpd="sng">
            <w14:solidFill>
              <w14:srgbClr w14:val="211814"/>
            </w14:solidFill>
            <w14:prstDash w14:val="solid"/>
            <w14:miter w14:val="0"/>
          </w14:textOutline>
        </w:rPr>
        <w:t>二、抵达学校</w:t>
      </w:r>
    </w:p>
    <w:p>
      <w:pPr>
        <w:spacing w:line="236" w:lineRule="auto"/>
        <w:ind w:left="365"/>
        <w:rPr>
          <w:rFonts w:ascii="宋体" w:hAnsi="宋体" w:eastAsia="宋体" w:cs="宋体"/>
          <w:sz w:val="22"/>
          <w:szCs w:val="22"/>
        </w:rPr>
      </w:pPr>
      <w:r>
        <w:rPr>
          <w:rFonts w:ascii="宋体" w:hAnsi="宋体" w:eastAsia="宋体" w:cs="宋体"/>
          <w:color w:val="211814"/>
          <w:spacing w:val="-7"/>
          <w:sz w:val="22"/>
          <w:szCs w:val="22"/>
          <w14:textOutline w14:w="3175" w14:cap="flat" w14:cmpd="sng">
            <w14:solidFill>
              <w14:srgbClr w14:val="211814"/>
            </w14:solidFill>
            <w14:prstDash w14:val="solid"/>
            <w14:miter w14:val="0"/>
          </w14:textOutline>
        </w:rPr>
        <w:t>抵达学校后，工作人员将协助并带领学生办理入住、电话卡、购买生活用品，并熟悉适</w:t>
      </w:r>
    </w:p>
    <w:p>
      <w:pPr>
        <w:spacing w:before="38" w:line="222" w:lineRule="auto"/>
        <w:ind w:left="6"/>
        <w:rPr>
          <w:rFonts w:ascii="宋体" w:hAnsi="宋体" w:eastAsia="宋体" w:cs="宋体"/>
          <w:sz w:val="22"/>
          <w:szCs w:val="22"/>
        </w:rPr>
      </w:pPr>
      <w:r>
        <w:rPr>
          <w:rFonts w:ascii="宋体" w:hAnsi="宋体" w:eastAsia="宋体" w:cs="宋体"/>
          <w:color w:val="211814"/>
          <w:spacing w:val="-4"/>
          <w:sz w:val="22"/>
          <w:szCs w:val="22"/>
          <w14:textOutline w14:w="3175" w14:cap="flat" w14:cmpd="sng">
            <w14:solidFill>
              <w14:srgbClr w14:val="211814"/>
            </w14:solidFill>
            <w14:prstDash w14:val="solid"/>
            <w14:miter w14:val="0"/>
          </w14:textOutline>
        </w:rPr>
        <w:t>应学校及周边环境；</w:t>
      </w:r>
    </w:p>
    <w:p>
      <w:pPr>
        <w:spacing w:before="336" w:line="157" w:lineRule="auto"/>
        <w:outlineLvl w:val="1"/>
        <w:rPr>
          <w:rFonts w:ascii="宋体" w:hAnsi="宋体" w:eastAsia="宋体" w:cs="宋体"/>
          <w:sz w:val="22"/>
          <w:szCs w:val="22"/>
        </w:rPr>
      </w:pPr>
      <w:r>
        <w:rPr>
          <w:rFonts w:ascii="微软雅黑" w:hAnsi="微软雅黑" w:eastAsia="微软雅黑" w:cs="微软雅黑"/>
          <w:color w:val="F37836"/>
          <w:spacing w:val="-14"/>
          <w:position w:val="2"/>
          <w:sz w:val="32"/>
          <w:szCs w:val="32"/>
        </w:rPr>
        <w:t xml:space="preserve">★ </w:t>
      </w:r>
      <w:r>
        <w:rPr>
          <w:rFonts w:ascii="宋体" w:hAnsi="宋体" w:eastAsia="宋体" w:cs="宋体"/>
          <w:color w:val="211814"/>
          <w:spacing w:val="-14"/>
          <w:sz w:val="22"/>
          <w:szCs w:val="22"/>
          <w14:textOutline w14:w="3175" w14:cap="flat" w14:cmpd="sng">
            <w14:solidFill>
              <w14:srgbClr w14:val="211814"/>
            </w14:solidFill>
            <w14:prstDash w14:val="solid"/>
            <w14:miter w14:val="0"/>
          </w14:textOutline>
        </w:rPr>
        <w:t>三、办理入住</w:t>
      </w:r>
    </w:p>
    <w:p>
      <w:pPr>
        <w:spacing w:line="249" w:lineRule="auto"/>
        <w:ind w:left="9" w:right="986" w:firstLine="368"/>
        <w:rPr>
          <w:rFonts w:ascii="宋体" w:hAnsi="宋体" w:eastAsia="宋体" w:cs="宋体"/>
          <w:sz w:val="22"/>
          <w:szCs w:val="22"/>
        </w:rPr>
      </w:pPr>
      <w:r>
        <w:rPr>
          <w:rFonts w:ascii="宋体" w:hAnsi="宋体" w:eastAsia="宋体" w:cs="宋体"/>
          <w:color w:val="211814"/>
          <w:spacing w:val="-2"/>
          <w:sz w:val="22"/>
          <w:szCs w:val="22"/>
          <w14:textOutline w14:w="3175" w14:cap="flat" w14:cmpd="sng">
            <w14:solidFill>
              <w14:srgbClr w14:val="211814"/>
            </w14:solidFill>
            <w14:prstDash w14:val="solid"/>
            <w14:miter w14:val="0"/>
          </w14:textOutline>
        </w:rPr>
        <w:t>1、博士宿舍自行租赁，工作人员将提供房源选择，</w:t>
      </w:r>
      <w:r>
        <w:rPr>
          <w:rFonts w:ascii="宋体" w:hAnsi="宋体" w:eastAsia="宋体" w:cs="宋体"/>
          <w:color w:val="211814"/>
          <w:spacing w:val="-3"/>
          <w:sz w:val="22"/>
          <w:szCs w:val="22"/>
          <w14:textOutline w14:w="3175" w14:cap="flat" w14:cmpd="sng">
            <w14:solidFill>
              <w14:srgbClr w14:val="211814"/>
            </w14:solidFill>
            <w14:prstDash w14:val="solid"/>
            <w14:miter w14:val="0"/>
          </w14:textOutline>
        </w:rPr>
        <w:t>并协助办理租房手续（费用参考：</w:t>
      </w:r>
      <w:r>
        <w:rPr>
          <w:rFonts w:ascii="宋体" w:hAnsi="宋体" w:eastAsia="宋体" w:cs="宋体"/>
          <w:color w:val="211814"/>
          <w:sz w:val="22"/>
          <w:szCs w:val="22"/>
        </w:rPr>
        <w:t xml:space="preserve"> </w:t>
      </w:r>
      <w:r>
        <w:rPr>
          <w:rFonts w:ascii="宋体" w:hAnsi="宋体" w:eastAsia="宋体" w:cs="宋体"/>
          <w:color w:val="211814"/>
          <w:spacing w:val="-4"/>
          <w:sz w:val="22"/>
          <w:szCs w:val="22"/>
          <w14:textOutline w14:w="3175" w14:cap="flat" w14:cmpd="sng">
            <w14:solidFill>
              <w14:srgbClr w14:val="211814"/>
            </w14:solidFill>
            <w14:prstDash w14:val="solid"/>
            <w14:miter w14:val="0"/>
          </w14:textOutline>
        </w:rPr>
        <w:t>5000-30000泰铢/套/月）。</w:t>
      </w:r>
    </w:p>
    <w:p>
      <w:pPr>
        <w:spacing w:before="346" w:line="340" w:lineRule="exact"/>
        <w:rPr>
          <w:rFonts w:ascii="宋体" w:hAnsi="宋体" w:eastAsia="宋体" w:cs="宋体"/>
          <w:sz w:val="22"/>
          <w:szCs w:val="22"/>
        </w:rPr>
      </w:pPr>
      <w:r>
        <w:rPr>
          <w:rFonts w:ascii="微软雅黑" w:hAnsi="微软雅黑" w:eastAsia="微软雅黑" w:cs="微软雅黑"/>
          <w:color w:val="F37836"/>
          <w:spacing w:val="-13"/>
          <w:sz w:val="32"/>
          <w:szCs w:val="32"/>
        </w:rPr>
        <w:t>★</w:t>
      </w:r>
      <w:r>
        <w:rPr>
          <w:rFonts w:ascii="微软雅黑" w:hAnsi="微软雅黑" w:eastAsia="微软雅黑" w:cs="微软雅黑"/>
          <w:color w:val="F37836"/>
          <w:spacing w:val="21"/>
          <w:sz w:val="32"/>
          <w:szCs w:val="32"/>
        </w:rPr>
        <w:t xml:space="preserve"> </w:t>
      </w:r>
      <w:r>
        <w:rPr>
          <w:rFonts w:ascii="宋体" w:hAnsi="宋体" w:eastAsia="宋体" w:cs="宋体"/>
          <w:color w:val="211814"/>
          <w:spacing w:val="-13"/>
          <w:position w:val="-1"/>
          <w:sz w:val="22"/>
          <w:szCs w:val="22"/>
          <w14:textOutline w14:w="3175" w14:cap="flat" w14:cmpd="sng">
            <w14:solidFill>
              <w14:srgbClr w14:val="211814"/>
            </w14:solidFill>
            <w14:prstDash w14:val="solid"/>
            <w14:miter w14:val="0"/>
          </w14:textOutline>
        </w:rPr>
        <w:t>四、缴纳其他杂费</w:t>
      </w:r>
    </w:p>
    <w:p>
      <w:pPr>
        <w:spacing w:before="1" w:line="229" w:lineRule="auto"/>
        <w:ind w:left="378"/>
        <w:rPr>
          <w:rFonts w:ascii="宋体" w:hAnsi="宋体" w:eastAsia="宋体" w:cs="宋体"/>
          <w:sz w:val="22"/>
          <w:szCs w:val="22"/>
        </w:rPr>
      </w:pPr>
      <w:r>
        <w:rPr>
          <w:rFonts w:ascii="宋体" w:hAnsi="宋体" w:eastAsia="宋体" w:cs="宋体"/>
          <w:color w:val="211814"/>
          <w:spacing w:val="-13"/>
          <w:sz w:val="22"/>
          <w:szCs w:val="22"/>
          <w14:textOutline w14:w="3175" w14:cap="flat" w14:cmpd="sng">
            <w14:solidFill>
              <w14:srgbClr w14:val="211814"/>
            </w14:solidFill>
            <w14:prstDash w14:val="solid"/>
            <w14:miter w14:val="0"/>
          </w14:textOutline>
        </w:rPr>
        <w:t>1、健康保险：4000泰铢/人/年；</w:t>
      </w:r>
    </w:p>
    <w:p>
      <w:pPr>
        <w:spacing w:before="48" w:line="229" w:lineRule="auto"/>
        <w:ind w:left="371"/>
        <w:rPr>
          <w:rFonts w:ascii="宋体" w:hAnsi="宋体" w:eastAsia="宋体" w:cs="宋体"/>
          <w:sz w:val="22"/>
          <w:szCs w:val="22"/>
        </w:rPr>
      </w:pPr>
      <w:r>
        <w:rPr>
          <w:rFonts w:ascii="宋体" w:hAnsi="宋体" w:eastAsia="宋体" w:cs="宋体"/>
          <w:color w:val="211814"/>
          <w:spacing w:val="-16"/>
          <w:sz w:val="22"/>
          <w:szCs w:val="22"/>
          <w14:textOutline w14:w="3175" w14:cap="flat" w14:cmpd="sng">
            <w14:solidFill>
              <w14:srgbClr w14:val="211814"/>
            </w14:solidFill>
            <w14:prstDash w14:val="solid"/>
            <w14:miter w14:val="0"/>
          </w14:textOutline>
        </w:rPr>
        <w:t>2、学生证：500泰铢/人；</w:t>
      </w:r>
    </w:p>
    <w:p>
      <w:pPr>
        <w:spacing w:before="47" w:line="319" w:lineRule="exact"/>
        <w:ind w:left="370"/>
        <w:rPr>
          <w:rFonts w:ascii="宋体" w:hAnsi="宋体" w:eastAsia="宋体" w:cs="宋体"/>
          <w:sz w:val="22"/>
          <w:szCs w:val="22"/>
        </w:rPr>
      </w:pPr>
      <w:r>
        <w:rPr>
          <w:rFonts w:ascii="宋体" w:hAnsi="宋体" w:eastAsia="宋体" w:cs="宋体"/>
          <w:color w:val="211814"/>
          <w:spacing w:val="-16"/>
          <w:position w:val="6"/>
          <w:sz w:val="22"/>
          <w:szCs w:val="22"/>
          <w14:textOutline w14:w="3175" w14:cap="flat" w14:cmpd="sng">
            <w14:solidFill>
              <w14:srgbClr w14:val="211814"/>
            </w14:solidFill>
            <w14:prstDash w14:val="solid"/>
            <w14:miter w14:val="0"/>
          </w14:textOutline>
        </w:rPr>
        <w:t>3、在读证明、成绩单（如需</w:t>
      </w:r>
      <w:r>
        <w:rPr>
          <w:rFonts w:ascii="宋体" w:hAnsi="宋体" w:eastAsia="宋体" w:cs="宋体"/>
          <w:color w:val="211814"/>
          <w:spacing w:val="-36"/>
          <w:w w:val="61"/>
          <w:position w:val="6"/>
          <w:sz w:val="22"/>
          <w:szCs w:val="22"/>
          <w14:textOutline w14:w="3175" w14:cap="flat" w14:cmpd="sng">
            <w14:solidFill>
              <w14:srgbClr w14:val="211814"/>
            </w14:solidFill>
            <w14:prstDash w14:val="solid"/>
            <w14:miter w14:val="0"/>
          </w14:textOutline>
        </w:rPr>
        <w:t>）：</w:t>
      </w:r>
      <w:r>
        <w:rPr>
          <w:rFonts w:ascii="宋体" w:hAnsi="宋体" w:eastAsia="宋体" w:cs="宋体"/>
          <w:color w:val="211814"/>
          <w:spacing w:val="-16"/>
          <w:position w:val="6"/>
          <w:sz w:val="22"/>
          <w:szCs w:val="22"/>
          <w14:textOutline w14:w="3175" w14:cap="flat" w14:cmpd="sng">
            <w14:solidFill>
              <w14:srgbClr w14:val="211814"/>
            </w14:solidFill>
            <w14:prstDash w14:val="solid"/>
            <w14:miter w14:val="0"/>
          </w14:textOutline>
        </w:rPr>
        <w:t>50泰铢/份；</w:t>
      </w:r>
    </w:p>
    <w:p>
      <w:pPr>
        <w:spacing w:line="229" w:lineRule="auto"/>
        <w:ind w:left="367"/>
        <w:rPr>
          <w:rFonts w:ascii="宋体" w:hAnsi="宋体" w:eastAsia="宋体" w:cs="宋体"/>
          <w:sz w:val="22"/>
          <w:szCs w:val="22"/>
        </w:rPr>
      </w:pPr>
      <w:r>
        <w:rPr>
          <w:rFonts w:ascii="宋体" w:hAnsi="宋体" w:eastAsia="宋体" w:cs="宋体"/>
          <w:color w:val="211814"/>
          <w:spacing w:val="-6"/>
          <w:sz w:val="22"/>
          <w:szCs w:val="22"/>
          <w14:textOutline w14:w="3175" w14:cap="flat" w14:cmpd="sng">
            <w14:solidFill>
              <w14:srgbClr w14:val="211814"/>
            </w14:solidFill>
            <w14:prstDash w14:val="solid"/>
            <w14:miter w14:val="0"/>
          </w14:textOutline>
        </w:rPr>
        <w:t>4、毕业注册费（最后一年</w:t>
      </w:r>
      <w:r>
        <w:rPr>
          <w:rFonts w:ascii="宋体" w:hAnsi="宋体" w:eastAsia="宋体" w:cs="宋体"/>
          <w:color w:val="211814"/>
          <w:spacing w:val="-34"/>
          <w:w w:val="58"/>
          <w:sz w:val="22"/>
          <w:szCs w:val="22"/>
          <w14:textOutline w14:w="3175" w14:cap="flat" w14:cmpd="sng">
            <w14:solidFill>
              <w14:srgbClr w14:val="211814"/>
            </w14:solidFill>
            <w14:prstDash w14:val="solid"/>
            <w14:miter w14:val="0"/>
          </w14:textOutline>
        </w:rPr>
        <w:t>）：</w:t>
      </w:r>
      <w:r>
        <w:rPr>
          <w:rFonts w:ascii="宋体" w:hAnsi="宋体" w:eastAsia="宋体" w:cs="宋体"/>
          <w:color w:val="211814"/>
          <w:spacing w:val="-6"/>
          <w:sz w:val="22"/>
          <w:szCs w:val="22"/>
          <w14:textOutline w14:w="3175" w14:cap="flat" w14:cmpd="sng">
            <w14:solidFill>
              <w14:srgbClr w14:val="211814"/>
            </w14:solidFill>
            <w14:prstDash w14:val="solid"/>
            <w14:miter w14:val="0"/>
          </w14:textOutline>
        </w:rPr>
        <w:t>2500泰铢/人。</w:t>
      </w:r>
    </w:p>
    <w:p>
      <w:pPr>
        <w:spacing w:before="49" w:line="213" w:lineRule="auto"/>
        <w:ind w:left="364"/>
        <w:rPr>
          <w:rFonts w:ascii="宋体" w:hAnsi="宋体" w:eastAsia="宋体" w:cs="宋体"/>
          <w:sz w:val="22"/>
          <w:szCs w:val="22"/>
        </w:rPr>
      </w:pPr>
      <w:r>
        <w:rPr>
          <w:rFonts w:ascii="宋体" w:hAnsi="宋体" w:eastAsia="宋体" w:cs="宋体"/>
          <w:color w:val="211814"/>
          <w:spacing w:val="-9"/>
          <w:sz w:val="22"/>
          <w:szCs w:val="22"/>
          <w14:textOutline w14:w="3175" w14:cap="flat" w14:cmpd="sng">
            <w14:solidFill>
              <w14:srgbClr w14:val="211814"/>
            </w14:solidFill>
            <w14:prstDash w14:val="solid"/>
            <w14:miter w14:val="0"/>
          </w14:textOutline>
        </w:rPr>
        <w:t>押金：</w:t>
      </w:r>
    </w:p>
    <w:p>
      <w:pPr>
        <w:spacing w:before="65" w:line="321" w:lineRule="exact"/>
        <w:ind w:left="378"/>
        <w:rPr>
          <w:rFonts w:ascii="宋体" w:hAnsi="宋体" w:eastAsia="宋体" w:cs="宋体"/>
          <w:sz w:val="22"/>
          <w:szCs w:val="22"/>
        </w:rPr>
      </w:pPr>
      <w:r>
        <w:rPr>
          <w:rFonts w:ascii="宋体" w:hAnsi="宋体" w:eastAsia="宋体" w:cs="宋体"/>
          <w:color w:val="211814"/>
          <w:spacing w:val="-12"/>
          <w:position w:val="6"/>
          <w:sz w:val="22"/>
          <w:szCs w:val="22"/>
          <w14:textOutline w14:w="3175" w14:cap="flat" w14:cmpd="sng">
            <w14:solidFill>
              <w14:srgbClr w14:val="211814"/>
            </w14:solidFill>
            <w14:prstDash w14:val="solid"/>
            <w14:miter w14:val="0"/>
          </w14:textOutline>
        </w:rPr>
        <w:t>1、损坏险押金：8000泰铢/人；</w:t>
      </w:r>
    </w:p>
    <w:p>
      <w:pPr>
        <w:spacing w:line="228" w:lineRule="auto"/>
        <w:ind w:left="371"/>
        <w:rPr>
          <w:rFonts w:ascii="宋体" w:hAnsi="宋体" w:eastAsia="宋体" w:cs="宋体"/>
          <w:sz w:val="22"/>
          <w:szCs w:val="22"/>
        </w:rPr>
      </w:pPr>
      <w:r>
        <w:rPr>
          <w:rFonts w:ascii="宋体" w:hAnsi="宋体" w:eastAsia="宋体" w:cs="宋体"/>
          <w:color w:val="211814"/>
          <w:spacing w:val="-10"/>
          <w:sz w:val="22"/>
          <w:szCs w:val="22"/>
          <w14:textOutline w14:w="3175" w14:cap="flat" w14:cmpd="sng">
            <w14:solidFill>
              <w14:srgbClr w14:val="211814"/>
            </w14:solidFill>
            <w14:prstDash w14:val="solid"/>
            <w14:miter w14:val="0"/>
          </w14:textOutline>
        </w:rPr>
        <w:t>2、宿舍险押金：2000泰铢/人。</w:t>
      </w:r>
    </w:p>
    <w:p>
      <w:pPr>
        <w:spacing w:before="44" w:line="224" w:lineRule="auto"/>
        <w:ind w:left="366"/>
        <w:rPr>
          <w:rFonts w:ascii="宋体" w:hAnsi="宋体" w:eastAsia="宋体" w:cs="宋体"/>
          <w:sz w:val="22"/>
          <w:szCs w:val="22"/>
        </w:rPr>
      </w:pPr>
      <w:r>
        <w:rPr>
          <w:rFonts w:ascii="宋体" w:hAnsi="宋体" w:eastAsia="宋体" w:cs="宋体"/>
          <w:color w:val="211814"/>
          <w:spacing w:val="-6"/>
          <w:sz w:val="22"/>
          <w:szCs w:val="22"/>
          <w14:textOutline w14:w="3175" w14:cap="flat" w14:cmpd="sng">
            <w14:solidFill>
              <w14:srgbClr w14:val="211814"/>
            </w14:solidFill>
            <w14:prstDash w14:val="solid"/>
            <w14:miter w14:val="0"/>
          </w14:textOutline>
        </w:rPr>
        <w:t>注意：护理学专业学生杂费请参考专项费用说明。</w:t>
      </w:r>
    </w:p>
    <w:p>
      <w:pPr>
        <w:spacing w:before="355" w:line="342" w:lineRule="exact"/>
        <w:outlineLvl w:val="1"/>
        <w:rPr>
          <w:rFonts w:ascii="宋体" w:hAnsi="宋体" w:eastAsia="宋体" w:cs="宋体"/>
          <w:sz w:val="22"/>
          <w:szCs w:val="22"/>
        </w:rPr>
      </w:pPr>
      <w:r>
        <w:rPr>
          <w:rFonts w:ascii="微软雅黑" w:hAnsi="微软雅黑" w:eastAsia="微软雅黑" w:cs="微软雅黑"/>
          <w:color w:val="F37836"/>
          <w:spacing w:val="-11"/>
          <w:sz w:val="32"/>
          <w:szCs w:val="32"/>
        </w:rPr>
        <w:t xml:space="preserve">★ </w:t>
      </w:r>
      <w:r>
        <w:rPr>
          <w:rFonts w:ascii="宋体" w:hAnsi="宋体" w:eastAsia="宋体" w:cs="宋体"/>
          <w:color w:val="211814"/>
          <w:spacing w:val="-11"/>
          <w:position w:val="-1"/>
          <w:sz w:val="22"/>
          <w:szCs w:val="22"/>
          <w14:textOutline w14:w="3175" w14:cap="flat" w14:cmpd="sng">
            <w14:solidFill>
              <w14:srgbClr w14:val="211814"/>
            </w14:solidFill>
            <w14:prstDash w14:val="solid"/>
            <w14:miter w14:val="0"/>
          </w14:textOutline>
        </w:rPr>
        <w:t>五、参加开学典礼</w:t>
      </w:r>
    </w:p>
    <w:p>
      <w:pPr>
        <w:spacing w:line="237" w:lineRule="auto"/>
        <w:ind w:left="365"/>
        <w:rPr>
          <w:rFonts w:ascii="宋体" w:hAnsi="宋体" w:eastAsia="宋体" w:cs="宋体"/>
          <w:sz w:val="22"/>
          <w:szCs w:val="22"/>
        </w:rPr>
      </w:pPr>
      <w:r>
        <w:rPr>
          <w:rFonts w:ascii="宋体" w:hAnsi="宋体" w:eastAsia="宋体" w:cs="宋体"/>
          <w:color w:val="211814"/>
          <w:spacing w:val="-9"/>
          <w:sz w:val="22"/>
          <w:szCs w:val="22"/>
          <w14:textOutline w14:w="3175" w14:cap="flat" w14:cmpd="sng">
            <w14:solidFill>
              <w14:srgbClr w14:val="211814"/>
            </w14:solidFill>
            <w14:prstDash w14:val="solid"/>
            <w14:miter w14:val="0"/>
          </w14:textOutline>
        </w:rPr>
        <w:t>学生正式上课，开启留学生活。</w:t>
      </w:r>
    </w:p>
    <w:p>
      <w:pPr>
        <w:spacing w:before="327" w:line="350" w:lineRule="exact"/>
        <w:outlineLvl w:val="1"/>
        <w:rPr>
          <w:rFonts w:ascii="宋体" w:hAnsi="宋体" w:eastAsia="宋体" w:cs="宋体"/>
          <w:sz w:val="22"/>
          <w:szCs w:val="22"/>
        </w:rPr>
      </w:pPr>
      <w:r>
        <w:rPr>
          <w:rFonts w:ascii="微软雅黑" w:hAnsi="微软雅黑" w:eastAsia="微软雅黑" w:cs="微软雅黑"/>
          <w:color w:val="F37836"/>
          <w:spacing w:val="-8"/>
          <w:position w:val="1"/>
          <w:sz w:val="32"/>
          <w:szCs w:val="32"/>
        </w:rPr>
        <w:t xml:space="preserve">★ </w:t>
      </w:r>
      <w:r>
        <w:rPr>
          <w:rFonts w:ascii="宋体" w:hAnsi="宋体" w:eastAsia="宋体" w:cs="宋体"/>
          <w:color w:val="211814"/>
          <w:spacing w:val="-8"/>
          <w:position w:val="-1"/>
          <w:sz w:val="22"/>
          <w:szCs w:val="22"/>
          <w14:textOutline w14:w="3175" w14:cap="flat" w14:cmpd="sng">
            <w14:solidFill>
              <w14:srgbClr w14:val="211814"/>
            </w14:solidFill>
            <w14:prstDash w14:val="solid"/>
            <w14:miter w14:val="0"/>
          </w14:textOutline>
        </w:rPr>
        <w:t>六、办理泰国长期学生签证</w:t>
      </w:r>
    </w:p>
    <w:p>
      <w:pPr>
        <w:spacing w:line="237" w:lineRule="auto"/>
        <w:ind w:left="378"/>
        <w:outlineLvl w:val="1"/>
        <w:rPr>
          <w:rFonts w:ascii="宋体" w:hAnsi="宋体" w:eastAsia="宋体" w:cs="宋体"/>
          <w:sz w:val="22"/>
          <w:szCs w:val="22"/>
        </w:rPr>
      </w:pPr>
      <w:r>
        <w:rPr>
          <w:rFonts w:ascii="宋体" w:hAnsi="宋体" w:eastAsia="宋体" w:cs="宋体"/>
          <w:color w:val="211814"/>
          <w:spacing w:val="-9"/>
          <w:sz w:val="22"/>
          <w:szCs w:val="22"/>
          <w14:textOutline w14:w="3175" w14:cap="flat" w14:cmpd="sng">
            <w14:solidFill>
              <w14:srgbClr w14:val="211814"/>
            </w14:solidFill>
            <w14:prstDash w14:val="solid"/>
            <w14:miter w14:val="0"/>
          </w14:textOutline>
        </w:rPr>
        <w:t>1、入境后，签证可以停留90天，90天内应及时更换泰国长期学生签证；</w:t>
      </w:r>
    </w:p>
    <w:p>
      <w:pPr>
        <w:spacing w:before="38" w:line="321" w:lineRule="exact"/>
        <w:ind w:left="371"/>
        <w:rPr>
          <w:rFonts w:ascii="宋体" w:hAnsi="宋体" w:eastAsia="宋体" w:cs="宋体"/>
          <w:sz w:val="22"/>
          <w:szCs w:val="22"/>
        </w:rPr>
      </w:pPr>
      <w:r>
        <w:rPr>
          <w:rFonts w:ascii="宋体" w:hAnsi="宋体" w:eastAsia="宋体" w:cs="宋体"/>
          <w:color w:val="211814"/>
          <w:spacing w:val="-6"/>
          <w:position w:val="6"/>
          <w:sz w:val="22"/>
          <w:szCs w:val="22"/>
          <w14:textOutline w14:w="3175" w14:cap="flat" w14:cmpd="sng">
            <w14:solidFill>
              <w14:srgbClr w14:val="211814"/>
            </w14:solidFill>
            <w14:prstDash w14:val="solid"/>
            <w14:miter w14:val="0"/>
          </w14:textOutline>
        </w:rPr>
        <w:t>2、抵达泰国50天后（落地当日开始计算</w:t>
      </w:r>
      <w:r>
        <w:rPr>
          <w:rFonts w:ascii="宋体" w:hAnsi="宋体" w:eastAsia="宋体" w:cs="宋体"/>
          <w:color w:val="211814"/>
          <w:spacing w:val="-40"/>
          <w:w w:val="69"/>
          <w:position w:val="6"/>
          <w:sz w:val="22"/>
          <w:szCs w:val="22"/>
          <w14:textOutline w14:w="3175" w14:cap="flat" w14:cmpd="sng">
            <w14:solidFill>
              <w14:srgbClr w14:val="211814"/>
            </w14:solidFill>
            <w14:prstDash w14:val="solid"/>
            <w14:miter w14:val="0"/>
          </w14:textOutline>
        </w:rPr>
        <w:t>），</w:t>
      </w:r>
      <w:r>
        <w:rPr>
          <w:rFonts w:ascii="宋体" w:hAnsi="宋体" w:eastAsia="宋体" w:cs="宋体"/>
          <w:color w:val="211814"/>
          <w:spacing w:val="-6"/>
          <w:position w:val="6"/>
          <w:sz w:val="22"/>
          <w:szCs w:val="22"/>
          <w14:textOutline w14:w="3175" w14:cap="flat" w14:cmpd="sng">
            <w14:solidFill>
              <w14:srgbClr w14:val="211814"/>
            </w14:solidFill>
            <w14:prstDash w14:val="solid"/>
            <w14:miter w14:val="0"/>
          </w14:textOutline>
        </w:rPr>
        <w:t>可以联系校</w:t>
      </w:r>
      <w:r>
        <w:rPr>
          <w:rFonts w:ascii="宋体" w:hAnsi="宋体" w:eastAsia="宋体" w:cs="宋体"/>
          <w:color w:val="211814"/>
          <w:spacing w:val="-7"/>
          <w:position w:val="6"/>
          <w:sz w:val="22"/>
          <w:szCs w:val="22"/>
          <w14:textOutline w14:w="3175" w14:cap="flat" w14:cmpd="sng">
            <w14:solidFill>
              <w14:srgbClr w14:val="211814"/>
            </w14:solidFill>
            <w14:prstDash w14:val="solid"/>
            <w14:miter w14:val="0"/>
          </w14:textOutline>
        </w:rPr>
        <w:t>方工作人员申请更换；</w:t>
      </w:r>
    </w:p>
    <w:p>
      <w:pPr>
        <w:spacing w:before="1" w:line="220" w:lineRule="auto"/>
        <w:ind w:left="370"/>
        <w:rPr>
          <w:rFonts w:ascii="宋体" w:hAnsi="宋体" w:eastAsia="宋体" w:cs="宋体"/>
          <w:sz w:val="22"/>
          <w:szCs w:val="22"/>
        </w:rPr>
      </w:pPr>
      <w:r>
        <w:rPr>
          <w:rFonts w:ascii="宋体" w:hAnsi="宋体" w:eastAsia="宋体" w:cs="宋体"/>
          <w:color w:val="211814"/>
          <w:spacing w:val="-11"/>
          <w:sz w:val="22"/>
          <w:szCs w:val="22"/>
          <w14:textOutline w14:w="3175" w14:cap="flat" w14:cmpd="sng">
            <w14:solidFill>
              <w14:srgbClr w14:val="211814"/>
            </w14:solidFill>
            <w14:prstDash w14:val="solid"/>
            <w14:miter w14:val="0"/>
          </w14:textOutline>
        </w:rPr>
        <w:t>3、参考费用：约6000泰铢（含长期签证及回头签</w:t>
      </w:r>
      <w:r>
        <w:rPr>
          <w:rFonts w:ascii="宋体" w:hAnsi="宋体" w:eastAsia="宋体" w:cs="宋体"/>
          <w:color w:val="211814"/>
          <w:spacing w:val="-28"/>
          <w:sz w:val="22"/>
          <w:szCs w:val="22"/>
          <w14:textOutline w14:w="3175" w14:cap="flat" w14:cmpd="sng">
            <w14:solidFill>
              <w14:srgbClr w14:val="211814"/>
            </w14:solidFill>
            <w14:prstDash w14:val="solid"/>
            <w14:miter w14:val="0"/>
          </w14:textOutline>
        </w:rPr>
        <w:t>）；</w:t>
      </w:r>
    </w:p>
    <w:p>
      <w:pPr>
        <w:spacing w:before="57" w:line="236" w:lineRule="auto"/>
        <w:ind w:left="367"/>
        <w:outlineLvl w:val="1"/>
        <w:rPr>
          <w:rFonts w:ascii="宋体" w:hAnsi="宋体" w:eastAsia="宋体" w:cs="宋体"/>
          <w:sz w:val="22"/>
          <w:szCs w:val="22"/>
        </w:rPr>
      </w:pPr>
      <w:r>
        <w:rPr>
          <w:rFonts w:ascii="宋体" w:hAnsi="宋体" w:eastAsia="宋体" w:cs="宋体"/>
          <w:color w:val="211814"/>
          <w:spacing w:val="-9"/>
          <w:sz w:val="22"/>
          <w:szCs w:val="22"/>
          <w14:textOutline w14:w="3175" w14:cap="flat" w14:cmpd="sng">
            <w14:solidFill>
              <w14:srgbClr w14:val="211814"/>
            </w14:solidFill>
            <w14:prstDash w14:val="solid"/>
            <w14:miter w14:val="0"/>
          </w14:textOutline>
        </w:rPr>
        <w:t>4、留学期间如需回国，还需办理回头签（往返签</w:t>
      </w:r>
      <w:r>
        <w:rPr>
          <w:rFonts w:ascii="宋体" w:hAnsi="宋体" w:eastAsia="宋体" w:cs="宋体"/>
          <w:color w:val="211814"/>
          <w:spacing w:val="-40"/>
          <w:w w:val="69"/>
          <w:sz w:val="22"/>
          <w:szCs w:val="22"/>
          <w14:textOutline w14:w="3175" w14:cap="flat" w14:cmpd="sng">
            <w14:solidFill>
              <w14:srgbClr w14:val="211814"/>
            </w14:solidFill>
            <w14:prstDash w14:val="solid"/>
            <w14:miter w14:val="0"/>
          </w14:textOutline>
        </w:rPr>
        <w:t>），</w:t>
      </w:r>
      <w:r>
        <w:rPr>
          <w:rFonts w:ascii="宋体" w:hAnsi="宋体" w:eastAsia="宋体" w:cs="宋体"/>
          <w:color w:val="211814"/>
          <w:spacing w:val="-9"/>
          <w:sz w:val="22"/>
          <w:szCs w:val="22"/>
          <w14:textOutline w14:w="3175" w14:cap="flat" w14:cmpd="sng">
            <w14:solidFill>
              <w14:srgbClr w14:val="211814"/>
            </w14:solidFill>
            <w14:prstDash w14:val="solid"/>
            <w14:miter w14:val="0"/>
          </w14:textOutline>
        </w:rPr>
        <w:t>否则下次赴泰需重新办理签证。</w:t>
      </w:r>
    </w:p>
    <w:p>
      <w:pPr>
        <w:spacing w:before="346" w:line="333" w:lineRule="exact"/>
        <w:outlineLvl w:val="1"/>
        <w:rPr>
          <w:rFonts w:ascii="宋体" w:hAnsi="宋体" w:eastAsia="宋体" w:cs="宋体"/>
          <w:sz w:val="22"/>
          <w:szCs w:val="22"/>
        </w:rPr>
      </w:pPr>
      <w:r>
        <w:rPr>
          <w:rFonts w:ascii="微软雅黑" w:hAnsi="微软雅黑" w:eastAsia="微软雅黑" w:cs="微软雅黑"/>
          <w:color w:val="F37836"/>
          <w:spacing w:val="-14"/>
          <w:sz w:val="32"/>
          <w:szCs w:val="32"/>
        </w:rPr>
        <w:t xml:space="preserve">★ </w:t>
      </w:r>
      <w:r>
        <w:rPr>
          <w:rFonts w:ascii="宋体" w:hAnsi="宋体" w:eastAsia="宋体" w:cs="宋体"/>
          <w:color w:val="211814"/>
          <w:spacing w:val="-14"/>
          <w:sz w:val="22"/>
          <w:szCs w:val="22"/>
          <w14:textOutline w14:w="3175" w14:cap="flat" w14:cmpd="sng">
            <w14:solidFill>
              <w14:srgbClr w14:val="211814"/>
            </w14:solidFill>
            <w14:prstDash w14:val="solid"/>
            <w14:miter w14:val="0"/>
          </w14:textOutline>
        </w:rPr>
        <w:t>七、完成学业</w:t>
      </w:r>
    </w:p>
    <w:p>
      <w:pPr>
        <w:spacing w:line="225" w:lineRule="auto"/>
        <w:ind w:left="366"/>
        <w:rPr>
          <w:rFonts w:ascii="宋体" w:hAnsi="宋体" w:eastAsia="宋体" w:cs="宋体"/>
          <w:sz w:val="22"/>
          <w:szCs w:val="22"/>
        </w:rPr>
      </w:pPr>
      <w:r>
        <w:rPr>
          <w:rFonts w:ascii="宋体" w:hAnsi="宋体" w:eastAsia="宋体" w:cs="宋体"/>
          <w:color w:val="211814"/>
          <w:spacing w:val="-1"/>
          <w:sz w:val="22"/>
          <w:szCs w:val="22"/>
          <w14:textOutline w14:w="3175" w14:cap="flat" w14:cmpd="sng">
            <w14:solidFill>
              <w14:srgbClr w14:val="211814"/>
            </w14:solidFill>
            <w14:prstDash w14:val="solid"/>
            <w14:miter w14:val="0"/>
          </w14:textOutline>
        </w:rPr>
        <w:t>境外工作人员将指导完成中留服认证。</w:t>
      </w:r>
    </w:p>
    <w:p>
      <w:pPr>
        <w:spacing w:line="225" w:lineRule="auto"/>
        <w:rPr>
          <w:rFonts w:ascii="宋体" w:hAnsi="宋体" w:eastAsia="宋体" w:cs="宋体"/>
          <w:sz w:val="22"/>
          <w:szCs w:val="22"/>
        </w:rPr>
        <w:sectPr>
          <w:type w:val="continuous"/>
          <w:pgSz w:w="23812" w:h="16838"/>
          <w:pgMar w:top="400" w:right="1240" w:bottom="944" w:left="0" w:header="0" w:footer="732" w:gutter="0"/>
          <w:cols w:equalWidth="0" w:num="2">
            <w:col w:w="12946" w:space="100"/>
            <w:col w:w="9525"/>
          </w:cols>
        </w:sectPr>
      </w:pPr>
    </w:p>
    <w:p>
      <w:pPr>
        <w:spacing w:before="82"/>
      </w:pPr>
    </w:p>
    <w:p>
      <w:pPr>
        <w:spacing w:before="82"/>
      </w:pPr>
    </w:p>
    <w:p>
      <w:pPr>
        <w:sectPr>
          <w:footerReference r:id="rId9" w:type="default"/>
          <w:pgSz w:w="23812" w:h="16838"/>
          <w:pgMar w:top="400" w:right="935" w:bottom="400" w:left="0" w:header="0" w:footer="0" w:gutter="0"/>
          <w:cols w:equalWidth="0" w:num="1">
            <w:col w:w="22876"/>
          </w:cols>
        </w:sectPr>
      </w:pPr>
    </w:p>
    <w:p>
      <w:pPr>
        <w:spacing w:before="89" w:line="2969" w:lineRule="exact"/>
      </w:pPr>
      <w:r>
        <w:rPr>
          <w:position w:val="-59"/>
        </w:rPr>
        <w:drawing>
          <wp:inline distT="0" distB="0" distL="0" distR="0">
            <wp:extent cx="7559675" cy="188468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22"/>
                    <a:stretch>
                      <a:fillRect/>
                    </a:stretch>
                  </pic:blipFill>
                  <pic:spPr>
                    <a:xfrm>
                      <a:off x="0" y="0"/>
                      <a:ext cx="7559992" cy="1884883"/>
                    </a:xfrm>
                    <a:prstGeom prst="rect">
                      <a:avLst/>
                    </a:prstGeom>
                  </pic:spPr>
                </pic:pic>
              </a:graphicData>
            </a:graphic>
          </wp:inline>
        </w:drawing>
      </w:r>
    </w:p>
    <w:p>
      <w:pPr>
        <w:pStyle w:val="2"/>
        <w:spacing w:line="308" w:lineRule="auto"/>
      </w:pPr>
    </w:p>
    <w:p>
      <w:pPr>
        <w:pStyle w:val="2"/>
        <w:spacing w:line="308" w:lineRule="auto"/>
      </w:pPr>
    </w:p>
    <w:p>
      <w:pPr>
        <w:spacing w:before="156" w:line="224" w:lineRule="auto"/>
        <w:ind w:left="972"/>
        <w:rPr>
          <w:rFonts w:ascii="宋体" w:hAnsi="宋体" w:eastAsia="宋体" w:cs="宋体"/>
          <w:sz w:val="48"/>
          <w:szCs w:val="48"/>
        </w:rPr>
      </w:pPr>
      <w:r>
        <w:rPr>
          <w:rFonts w:ascii="宋体" w:hAnsi="宋体" w:eastAsia="宋体" w:cs="宋体"/>
          <w:color w:val="27407D"/>
          <w:spacing w:val="47"/>
          <w:sz w:val="48"/>
          <w:szCs w:val="48"/>
          <w14:textOutline w14:w="6350" w14:cap="flat" w14:cmpd="sng">
            <w14:solidFill>
              <w14:srgbClr w14:val="27407D"/>
            </w14:solidFill>
            <w14:prstDash w14:val="solid"/>
            <w14:miter w14:val="0"/>
          </w14:textOutline>
        </w:rPr>
        <w:t>项目优势</w:t>
      </w:r>
    </w:p>
    <w:p>
      <w:pPr>
        <w:spacing w:before="87" w:line="114" w:lineRule="exact"/>
        <w:ind w:firstLine="973"/>
      </w:pPr>
      <w:r>
        <w:rPr>
          <w:position w:val="-2"/>
        </w:rPr>
        <w:drawing>
          <wp:inline distT="0" distB="0" distL="0" distR="0">
            <wp:extent cx="1334770" cy="7239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23"/>
                    <a:stretch>
                      <a:fillRect/>
                    </a:stretch>
                  </pic:blipFill>
                  <pic:spPr>
                    <a:xfrm>
                      <a:off x="0" y="0"/>
                      <a:ext cx="1334947" cy="72453"/>
                    </a:xfrm>
                    <a:prstGeom prst="rect">
                      <a:avLst/>
                    </a:prstGeom>
                  </pic:spPr>
                </pic:pic>
              </a:graphicData>
            </a:graphic>
          </wp:inline>
        </w:drawing>
      </w:r>
    </w:p>
    <w:p>
      <w:pPr>
        <w:pStyle w:val="2"/>
        <w:spacing w:line="324" w:lineRule="auto"/>
      </w:pPr>
    </w:p>
    <w:p>
      <w:pPr>
        <w:pStyle w:val="2"/>
        <w:spacing w:line="325" w:lineRule="auto"/>
      </w:pPr>
    </w:p>
    <w:p>
      <w:pPr>
        <w:spacing w:before="71" w:line="319" w:lineRule="exact"/>
        <w:ind w:left="978"/>
        <w:rPr>
          <w:rFonts w:ascii="宋体" w:hAnsi="宋体" w:eastAsia="宋体" w:cs="宋体"/>
          <w:sz w:val="22"/>
          <w:szCs w:val="22"/>
        </w:rPr>
      </w:pPr>
      <w:r>
        <w:rPr>
          <w:rFonts w:ascii="宋体" w:hAnsi="宋体" w:eastAsia="宋体" w:cs="宋体"/>
          <w:color w:val="030303"/>
          <w:spacing w:val="-8"/>
          <w:position w:val="6"/>
          <w:sz w:val="22"/>
          <w:szCs w:val="22"/>
          <w14:textOutline w14:w="3175" w14:cap="flat" w14:cmpd="sng">
            <w14:solidFill>
              <w14:srgbClr w14:val="030303"/>
            </w14:solidFill>
            <w14:prstDash w14:val="solid"/>
            <w14:miter w14:val="0"/>
          </w14:textOutline>
        </w:rPr>
        <w:t>1.教育部涉外监管网公示和推荐的白名单学校，学历学位教育部认证，全球认可；</w:t>
      </w:r>
    </w:p>
    <w:p>
      <w:pPr>
        <w:spacing w:line="237" w:lineRule="auto"/>
        <w:ind w:left="971"/>
        <w:rPr>
          <w:rFonts w:ascii="宋体" w:hAnsi="宋体" w:eastAsia="宋体" w:cs="宋体"/>
          <w:sz w:val="22"/>
          <w:szCs w:val="22"/>
        </w:rPr>
      </w:pPr>
      <w:r>
        <w:rPr>
          <w:rFonts w:ascii="宋体" w:hAnsi="宋体" w:eastAsia="宋体" w:cs="宋体"/>
          <w:color w:val="030303"/>
          <w:spacing w:val="-6"/>
          <w:sz w:val="22"/>
          <w:szCs w:val="22"/>
          <w14:textOutline w14:w="3175" w14:cap="flat" w14:cmpd="sng">
            <w14:solidFill>
              <w14:srgbClr w14:val="030303"/>
            </w14:solidFill>
            <w14:prstDash w14:val="solid"/>
            <w14:miter w14:val="0"/>
          </w14:textOutline>
        </w:rPr>
        <w:t>2.学校教育质量高，泰国私立大学中综合实力排名前列的知名高校；</w:t>
      </w:r>
    </w:p>
    <w:p>
      <w:pPr>
        <w:spacing w:before="39" w:line="236" w:lineRule="auto"/>
        <w:ind w:left="970"/>
        <w:outlineLvl w:val="0"/>
        <w:rPr>
          <w:rFonts w:ascii="宋体" w:hAnsi="宋体" w:eastAsia="宋体" w:cs="宋体"/>
          <w:sz w:val="22"/>
          <w:szCs w:val="22"/>
        </w:rPr>
      </w:pPr>
      <w:r>
        <w:rPr>
          <w:rFonts w:ascii="宋体" w:hAnsi="宋体" w:eastAsia="宋体" w:cs="宋体"/>
          <w:color w:val="030303"/>
          <w:spacing w:val="-8"/>
          <w:sz w:val="22"/>
          <w:szCs w:val="22"/>
          <w14:textOutline w14:w="3175" w14:cap="flat" w14:cmpd="sng">
            <w14:solidFill>
              <w14:srgbClr w14:val="030303"/>
            </w14:solidFill>
            <w14:prstDash w14:val="solid"/>
            <w14:miter w14:val="0"/>
          </w14:textOutline>
        </w:rPr>
        <w:t>3.求学无入学考试，申请通过审批即可入学；</w:t>
      </w:r>
    </w:p>
    <w:p>
      <w:pPr>
        <w:spacing w:before="38" w:line="236" w:lineRule="auto"/>
        <w:ind w:left="967"/>
        <w:outlineLvl w:val="0"/>
        <w:rPr>
          <w:rFonts w:ascii="宋体" w:hAnsi="宋体" w:eastAsia="宋体" w:cs="宋体"/>
          <w:sz w:val="22"/>
          <w:szCs w:val="22"/>
        </w:rPr>
      </w:pPr>
      <w:r>
        <w:rPr>
          <w:rFonts w:ascii="宋体" w:hAnsi="宋体" w:eastAsia="宋体" w:cs="宋体"/>
          <w:color w:val="030303"/>
          <w:spacing w:val="-13"/>
          <w:sz w:val="22"/>
          <w:szCs w:val="22"/>
          <w14:textOutline w14:w="3175" w14:cap="flat" w14:cmpd="sng">
            <w14:solidFill>
              <w14:srgbClr w14:val="030303"/>
            </w14:solidFill>
            <w14:prstDash w14:val="solid"/>
            <w14:miter w14:val="0"/>
          </w14:textOutline>
        </w:rPr>
        <w:t>4.学校直招，收费透明，求学成本可控，还</w:t>
      </w:r>
      <w:r>
        <w:rPr>
          <w:rFonts w:ascii="宋体" w:hAnsi="宋体" w:eastAsia="宋体" w:cs="宋体"/>
          <w:color w:val="030303"/>
          <w:spacing w:val="-14"/>
          <w:sz w:val="22"/>
          <w:szCs w:val="22"/>
          <w14:textOutline w14:w="3175" w14:cap="flat" w14:cmpd="sng">
            <w14:solidFill>
              <w14:srgbClr w14:val="030303"/>
            </w14:solidFill>
            <w14:prstDash w14:val="solid"/>
            <w14:miter w14:val="0"/>
          </w14:textOutline>
        </w:rPr>
        <w:t>可申请高额奖学金；</w:t>
      </w:r>
    </w:p>
    <w:p>
      <w:pPr>
        <w:spacing w:before="37" w:line="238" w:lineRule="auto"/>
        <w:ind w:left="969"/>
        <w:rPr>
          <w:rFonts w:ascii="宋体" w:hAnsi="宋体" w:eastAsia="宋体" w:cs="宋体"/>
          <w:sz w:val="22"/>
          <w:szCs w:val="22"/>
        </w:rPr>
      </w:pPr>
      <w:r>
        <w:rPr>
          <w:rFonts w:ascii="宋体" w:hAnsi="宋体" w:eastAsia="宋体" w:cs="宋体"/>
          <w:color w:val="030303"/>
          <w:spacing w:val="-15"/>
          <w:sz w:val="22"/>
          <w:szCs w:val="22"/>
          <w14:textOutline w14:w="3175" w14:cap="flat" w14:cmpd="sng">
            <w14:solidFill>
              <w14:srgbClr w14:val="030303"/>
            </w14:solidFill>
            <w14:prstDash w14:val="solid"/>
            <w14:miter w14:val="0"/>
          </w14:textOutline>
        </w:rPr>
        <w:t>5.“一带一路“沿线国家教育战略发展，国际形势友好，学习环境有保障；</w:t>
      </w:r>
    </w:p>
    <w:p>
      <w:pPr>
        <w:spacing w:before="37" w:line="322" w:lineRule="exact"/>
        <w:ind w:left="968"/>
        <w:rPr>
          <w:rFonts w:ascii="宋体" w:hAnsi="宋体" w:eastAsia="宋体" w:cs="宋体"/>
          <w:sz w:val="22"/>
          <w:szCs w:val="22"/>
        </w:rPr>
      </w:pPr>
      <w:r>
        <w:rPr>
          <w:rFonts w:ascii="宋体" w:hAnsi="宋体" w:eastAsia="宋体" w:cs="宋体"/>
          <w:color w:val="030303"/>
          <w:spacing w:val="-8"/>
          <w:position w:val="6"/>
          <w:sz w:val="22"/>
          <w:szCs w:val="22"/>
          <w14:textOutline w14:w="3175" w14:cap="flat" w14:cmpd="sng">
            <w14:solidFill>
              <w14:srgbClr w14:val="030303"/>
            </w14:solidFill>
            <w14:prstDash w14:val="solid"/>
            <w14:miter w14:val="0"/>
          </w14:textOutline>
        </w:rPr>
        <w:t>6.支持寒暑假时间出国求学，工作学习两不误，毕业获得全日制</w:t>
      </w:r>
      <w:r>
        <w:rPr>
          <w:rFonts w:ascii="宋体" w:hAnsi="宋体" w:eastAsia="宋体" w:cs="宋体"/>
          <w:color w:val="030303"/>
          <w:spacing w:val="-9"/>
          <w:position w:val="6"/>
          <w:sz w:val="22"/>
          <w:szCs w:val="22"/>
          <w14:textOutline w14:w="3175" w14:cap="flat" w14:cmpd="sng">
            <w14:solidFill>
              <w14:srgbClr w14:val="030303"/>
            </w14:solidFill>
            <w14:prstDash w14:val="solid"/>
            <w14:miter w14:val="0"/>
          </w14:textOutline>
        </w:rPr>
        <w:t>正规文凭；</w:t>
      </w:r>
    </w:p>
    <w:p>
      <w:pPr>
        <w:spacing w:before="1" w:line="235" w:lineRule="auto"/>
        <w:ind w:left="972"/>
        <w:rPr>
          <w:rFonts w:ascii="宋体" w:hAnsi="宋体" w:eastAsia="宋体" w:cs="宋体"/>
          <w:sz w:val="22"/>
          <w:szCs w:val="22"/>
        </w:rPr>
      </w:pPr>
      <w:r>
        <w:rPr>
          <w:rFonts w:ascii="宋体" w:hAnsi="宋体" w:eastAsia="宋体" w:cs="宋体"/>
          <w:color w:val="030303"/>
          <w:spacing w:val="-7"/>
          <w:sz w:val="22"/>
          <w:szCs w:val="22"/>
          <w14:textOutline w14:w="3175" w14:cap="flat" w14:cmpd="sng">
            <w14:solidFill>
              <w14:srgbClr w14:val="030303"/>
            </w14:solidFill>
            <w14:prstDash w14:val="solid"/>
            <w14:miter w14:val="0"/>
          </w14:textOutline>
        </w:rPr>
        <w:t>7.校区建设极具现代化与科技化风格，校园</w:t>
      </w:r>
      <w:r>
        <w:rPr>
          <w:rFonts w:ascii="宋体" w:hAnsi="宋体" w:eastAsia="宋体" w:cs="宋体"/>
          <w:color w:val="030303"/>
          <w:spacing w:val="-8"/>
          <w:sz w:val="22"/>
          <w:szCs w:val="22"/>
          <w14:textOutline w14:w="3175" w14:cap="flat" w14:cmpd="sng">
            <w14:solidFill>
              <w14:srgbClr w14:val="030303"/>
            </w14:solidFill>
            <w14:prstDash w14:val="solid"/>
            <w14:miter w14:val="0"/>
          </w14:textOutline>
        </w:rPr>
        <w:t>环境优美，泰国最美大学之一。</w:t>
      </w:r>
    </w:p>
    <w:p>
      <w:pPr>
        <w:pStyle w:val="2"/>
        <w:spacing w:line="303" w:lineRule="auto"/>
      </w:pPr>
    </w:p>
    <w:p>
      <w:pPr>
        <w:spacing w:before="78" w:line="228" w:lineRule="auto"/>
        <w:ind w:left="960" w:right="1960" w:firstLine="377"/>
        <w:jc w:val="both"/>
        <w:rPr>
          <w:rFonts w:ascii="宋体" w:hAnsi="宋体" w:eastAsia="宋体" w:cs="宋体"/>
          <w:sz w:val="24"/>
          <w:szCs w:val="24"/>
        </w:rPr>
      </w:pPr>
      <w:r>
        <w:rPr>
          <w:rFonts w:ascii="宋体" w:hAnsi="宋体" w:eastAsia="宋体" w:cs="宋体"/>
          <w:color w:val="F37836"/>
          <w:spacing w:val="5"/>
          <w:sz w:val="24"/>
          <w:szCs w:val="24"/>
          <w14:textOutline w14:w="3175" w14:cap="flat" w14:cmpd="sng">
            <w14:solidFill>
              <w14:srgbClr w14:val="F37836"/>
            </w14:solidFill>
            <w14:prstDash w14:val="solid"/>
            <w14:miter w14:val="0"/>
          </w14:textOutline>
        </w:rPr>
        <w:t>中泰两国于2007年5月签署了《中华人民共和国</w:t>
      </w:r>
      <w:r>
        <w:rPr>
          <w:rFonts w:ascii="宋体" w:hAnsi="宋体" w:eastAsia="宋体" w:cs="宋体"/>
          <w:color w:val="F37836"/>
          <w:spacing w:val="4"/>
          <w:sz w:val="24"/>
          <w:szCs w:val="24"/>
          <w14:textOutline w14:w="3175" w14:cap="flat" w14:cmpd="sng">
            <w14:solidFill>
              <w14:srgbClr w14:val="F37836"/>
            </w14:solidFill>
            <w14:prstDash w14:val="solid"/>
            <w14:miter w14:val="0"/>
          </w14:textOutline>
        </w:rPr>
        <w:t>教育部与泰王国教育部关于相互承认高等</w:t>
      </w:r>
      <w:r>
        <w:rPr>
          <w:rFonts w:ascii="宋体" w:hAnsi="宋体" w:eastAsia="宋体" w:cs="宋体"/>
          <w:color w:val="F37836"/>
          <w:sz w:val="24"/>
          <w:szCs w:val="24"/>
        </w:rPr>
        <w:t xml:space="preserve"> </w:t>
      </w:r>
      <w:r>
        <w:rPr>
          <w:rFonts w:ascii="宋体" w:hAnsi="宋体" w:eastAsia="宋体" w:cs="宋体"/>
          <w:color w:val="F37836"/>
          <w:spacing w:val="-1"/>
          <w:sz w:val="24"/>
          <w:szCs w:val="24"/>
          <w14:textOutline w14:w="3175" w14:cap="flat" w14:cmpd="sng">
            <w14:solidFill>
              <w14:srgbClr w14:val="F37836"/>
            </w14:solidFill>
            <w14:prstDash w14:val="solid"/>
            <w14:miter w14:val="0"/>
          </w14:textOutline>
        </w:rPr>
        <w:t>教育学历和学位的协定》,并于2010年8月3日进行了续签,协议适用范围列明凡是两国教育部批</w:t>
      </w:r>
      <w:r>
        <w:rPr>
          <w:rFonts w:ascii="宋体" w:hAnsi="宋体" w:eastAsia="宋体" w:cs="宋体"/>
          <w:color w:val="F37836"/>
          <w:spacing w:val="3"/>
          <w:sz w:val="24"/>
          <w:szCs w:val="24"/>
        </w:rPr>
        <w:t xml:space="preserve"> </w:t>
      </w:r>
      <w:r>
        <w:rPr>
          <w:rFonts w:ascii="宋体" w:hAnsi="宋体" w:eastAsia="宋体" w:cs="宋体"/>
          <w:color w:val="F37836"/>
          <w:spacing w:val="-1"/>
          <w:sz w:val="24"/>
          <w:szCs w:val="24"/>
          <w14:textOutline w14:w="3175" w14:cap="flat" w14:cmpd="sng">
            <w14:solidFill>
              <w14:srgbClr w14:val="F37836"/>
            </w14:solidFill>
            <w14:prstDash w14:val="solid"/>
            <w14:miter w14:val="0"/>
          </w14:textOutline>
        </w:rPr>
        <w:t>准的大学颁发的文凭全都互相承认。</w:t>
      </w:r>
    </w:p>
    <w:p>
      <w:pPr>
        <w:pStyle w:val="2"/>
        <w:spacing w:line="305" w:lineRule="auto"/>
      </w:pPr>
    </w:p>
    <w:p>
      <w:pPr>
        <w:pStyle w:val="2"/>
        <w:spacing w:line="305" w:lineRule="auto"/>
      </w:pPr>
    </w:p>
    <w:p>
      <w:pPr>
        <w:pStyle w:val="2"/>
        <w:spacing w:line="305" w:lineRule="auto"/>
      </w:pPr>
    </w:p>
    <w:p>
      <w:pPr>
        <w:spacing w:before="1" w:line="4678" w:lineRule="exact"/>
      </w:pPr>
      <w:r>
        <w:rPr>
          <w:position w:val="-93"/>
        </w:rPr>
        <w:drawing>
          <wp:inline distT="0" distB="0" distL="0" distR="0">
            <wp:extent cx="7559675" cy="2969895"/>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24"/>
                    <a:stretch>
                      <a:fillRect/>
                    </a:stretch>
                  </pic:blipFill>
                  <pic:spPr>
                    <a:xfrm>
                      <a:off x="0" y="0"/>
                      <a:ext cx="7559992" cy="2970339"/>
                    </a:xfrm>
                    <a:prstGeom prst="rect">
                      <a:avLst/>
                    </a:prstGeom>
                  </pic:spPr>
                </pic:pic>
              </a:graphicData>
            </a:graphic>
          </wp:inline>
        </w:drawing>
      </w:r>
    </w:p>
    <w:p>
      <w:pPr>
        <w:pStyle w:val="2"/>
        <w:spacing w:line="14" w:lineRule="auto"/>
        <w:rPr>
          <w:sz w:val="2"/>
        </w:rPr>
      </w:pPr>
      <w:r>
        <w:rPr>
          <w:sz w:val="2"/>
          <w:szCs w:val="2"/>
        </w:rPr>
        <w:br w:type="column"/>
      </w:r>
    </w:p>
    <w:p>
      <w:pPr>
        <w:spacing w:before="2" w:line="223" w:lineRule="auto"/>
        <w:ind w:left="248"/>
        <w:rPr>
          <w:rFonts w:ascii="宋体" w:hAnsi="宋体" w:eastAsia="宋体" w:cs="宋体"/>
          <w:sz w:val="48"/>
          <w:szCs w:val="48"/>
        </w:rPr>
      </w:pPr>
      <w:r>
        <w:rPr>
          <w:rFonts w:ascii="宋体" w:hAnsi="宋体" w:eastAsia="宋体" w:cs="宋体"/>
          <w:color w:val="27407D"/>
          <w:spacing w:val="60"/>
          <w:sz w:val="48"/>
          <w:szCs w:val="48"/>
          <w14:textOutline w14:w="6350" w14:cap="flat" w14:cmpd="sng">
            <w14:solidFill>
              <w14:srgbClr w14:val="27407D"/>
            </w14:solidFill>
            <w14:prstDash w14:val="solid"/>
            <w14:miter w14:val="0"/>
          </w14:textOutline>
        </w:rPr>
        <w:t>2024年招收专业及收费标准</w:t>
      </w:r>
    </w:p>
    <w:p>
      <w:pPr>
        <w:spacing w:before="41" w:line="114" w:lineRule="exact"/>
        <w:ind w:firstLine="235"/>
      </w:pPr>
      <w:r>
        <w:rPr>
          <w:position w:val="-2"/>
        </w:rPr>
        <w:drawing>
          <wp:inline distT="0" distB="0" distL="0" distR="0">
            <wp:extent cx="4203065" cy="72390"/>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25"/>
                    <a:stretch>
                      <a:fillRect/>
                    </a:stretch>
                  </pic:blipFill>
                  <pic:spPr>
                    <a:xfrm>
                      <a:off x="0" y="0"/>
                      <a:ext cx="4203624" cy="72453"/>
                    </a:xfrm>
                    <a:prstGeom prst="rect">
                      <a:avLst/>
                    </a:prstGeom>
                  </pic:spPr>
                </pic:pic>
              </a:graphicData>
            </a:graphic>
          </wp:inline>
        </w:drawing>
      </w:r>
    </w:p>
    <w:tbl>
      <w:tblPr>
        <w:tblStyle w:val="5"/>
        <w:tblW w:w="11786" w:type="dxa"/>
        <w:tblInd w:w="7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9"/>
        <w:gridCol w:w="1764"/>
        <w:gridCol w:w="3708"/>
        <w:gridCol w:w="864"/>
        <w:gridCol w:w="1022"/>
        <w:gridCol w:w="35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trPr>
        <w:tc>
          <w:tcPr>
            <w:tcW w:w="839" w:type="dxa"/>
            <w:shd w:val="clear" w:color="auto" w:fill="26856E"/>
            <w:vAlign w:val="top"/>
          </w:tcPr>
          <w:p>
            <w:pPr>
              <w:pStyle w:val="6"/>
              <w:spacing w:line="311" w:lineRule="auto"/>
            </w:pPr>
          </w:p>
          <w:p>
            <w:pPr>
              <w:spacing w:before="103" w:line="245" w:lineRule="exact"/>
              <w:ind w:left="358"/>
              <w:rPr>
                <w:rFonts w:ascii="微软雅黑" w:hAnsi="微软雅黑" w:eastAsia="微软雅黑" w:cs="微软雅黑"/>
                <w:sz w:val="24"/>
                <w:szCs w:val="24"/>
              </w:rPr>
            </w:pPr>
            <w:r>
              <w:rPr>
                <w:rFonts w:ascii="微软雅黑" w:hAnsi="微软雅黑" w:eastAsia="微软雅黑" w:cs="微软雅黑"/>
                <w:color w:val="FFFFFF"/>
                <w:spacing w:val="4"/>
                <w:position w:val="-1"/>
                <w:sz w:val="24"/>
                <w:szCs w:val="24"/>
                <w14:textOutline w14:w="4358" w14:cap="sq" w14:cmpd="sng">
                  <w14:solidFill>
                    <w14:srgbClr w14:val="FFFFFF"/>
                  </w14:solidFill>
                  <w14:prstDash w14:val="solid"/>
                  <w14:bevel/>
                </w14:textOutline>
              </w:rPr>
              <w:t>层次</w:t>
            </w:r>
          </w:p>
        </w:tc>
        <w:tc>
          <w:tcPr>
            <w:tcW w:w="1764" w:type="dxa"/>
            <w:shd w:val="clear" w:color="auto" w:fill="26856E"/>
            <w:vAlign w:val="top"/>
          </w:tcPr>
          <w:p>
            <w:pPr>
              <w:pStyle w:val="6"/>
              <w:spacing w:line="309" w:lineRule="auto"/>
            </w:pPr>
          </w:p>
          <w:p>
            <w:pPr>
              <w:spacing w:before="103" w:line="247" w:lineRule="exact"/>
              <w:ind w:left="297"/>
              <w:rPr>
                <w:rFonts w:ascii="微软雅黑" w:hAnsi="微软雅黑" w:eastAsia="微软雅黑" w:cs="微软雅黑"/>
                <w:sz w:val="24"/>
                <w:szCs w:val="24"/>
              </w:rPr>
            </w:pPr>
            <w:r>
              <w:rPr>
                <w:rFonts w:ascii="微软雅黑" w:hAnsi="微软雅黑" w:eastAsia="微软雅黑" w:cs="微软雅黑"/>
                <w:color w:val="FFFFFF"/>
                <w:spacing w:val="8"/>
                <w:position w:val="-1"/>
                <w:sz w:val="24"/>
                <w:szCs w:val="24"/>
                <w14:textOutline w14:w="4358" w14:cap="sq" w14:cmpd="sng">
                  <w14:solidFill>
                    <w14:srgbClr w14:val="FFFFFF"/>
                  </w14:solidFill>
                  <w14:prstDash w14:val="solid"/>
                  <w14:bevel/>
                </w14:textOutline>
              </w:rPr>
              <w:t>招生对象</w:t>
            </w:r>
          </w:p>
        </w:tc>
        <w:tc>
          <w:tcPr>
            <w:tcW w:w="3708" w:type="dxa"/>
            <w:shd w:val="clear" w:color="auto" w:fill="26856E"/>
            <w:vAlign w:val="top"/>
          </w:tcPr>
          <w:p>
            <w:pPr>
              <w:pStyle w:val="6"/>
              <w:spacing w:line="310" w:lineRule="auto"/>
            </w:pPr>
          </w:p>
          <w:p>
            <w:pPr>
              <w:spacing w:before="103" w:line="246" w:lineRule="exact"/>
              <w:ind w:firstLine="738" w:firstLineChars="300"/>
              <w:rPr>
                <w:rFonts w:hint="default" w:ascii="微软雅黑" w:hAnsi="微软雅黑" w:eastAsia="微软雅黑" w:cs="微软雅黑"/>
                <w:sz w:val="24"/>
                <w:szCs w:val="24"/>
                <w:lang w:val="en-US" w:eastAsia="zh-CN"/>
              </w:rPr>
            </w:pPr>
            <w:r>
              <w:rPr>
                <w:rFonts w:hint="eastAsia" w:ascii="微软雅黑" w:hAnsi="微软雅黑" w:eastAsia="微软雅黑" w:cs="微软雅黑"/>
                <w:color w:val="FFFFFF"/>
                <w:spacing w:val="3"/>
                <w:position w:val="-1"/>
                <w:sz w:val="24"/>
                <w:szCs w:val="24"/>
                <w:lang w:val="en-US" w:eastAsia="zh-CN"/>
                <w14:textOutline w14:w="4358" w14:cap="sq" w14:cmpd="sng">
                  <w14:solidFill>
                    <w14:srgbClr w14:val="FFFFFF"/>
                  </w14:solidFill>
                  <w14:prstDash w14:val="solid"/>
                  <w14:bevel/>
                </w14:textOutline>
              </w:rPr>
              <w:t>研究方向</w:t>
            </w:r>
          </w:p>
        </w:tc>
        <w:tc>
          <w:tcPr>
            <w:tcW w:w="864" w:type="dxa"/>
            <w:shd w:val="clear" w:color="auto" w:fill="26856E"/>
            <w:vAlign w:val="top"/>
          </w:tcPr>
          <w:p>
            <w:pPr>
              <w:pStyle w:val="6"/>
              <w:spacing w:line="309" w:lineRule="auto"/>
            </w:pPr>
          </w:p>
          <w:p>
            <w:pPr>
              <w:spacing w:before="103" w:line="247" w:lineRule="exact"/>
              <w:ind w:left="189"/>
              <w:rPr>
                <w:rFonts w:ascii="微软雅黑" w:hAnsi="微软雅黑" w:eastAsia="微软雅黑" w:cs="微软雅黑"/>
                <w:sz w:val="24"/>
                <w:szCs w:val="24"/>
              </w:rPr>
            </w:pPr>
            <w:r>
              <w:rPr>
                <w:rFonts w:ascii="微软雅黑" w:hAnsi="微软雅黑" w:eastAsia="微软雅黑" w:cs="微软雅黑"/>
                <w:color w:val="FFFFFF"/>
                <w:spacing w:val="3"/>
                <w:position w:val="-1"/>
                <w:sz w:val="24"/>
                <w:szCs w:val="24"/>
                <w14:textOutline w14:w="4358" w14:cap="sq" w14:cmpd="sng">
                  <w14:solidFill>
                    <w14:srgbClr w14:val="FFFFFF"/>
                  </w14:solidFill>
                  <w14:prstDash w14:val="solid"/>
                  <w14:bevel/>
                </w14:textOutline>
              </w:rPr>
              <w:t>学制</w:t>
            </w:r>
          </w:p>
        </w:tc>
        <w:tc>
          <w:tcPr>
            <w:tcW w:w="1022" w:type="dxa"/>
            <w:shd w:val="clear" w:color="auto" w:fill="26856E"/>
            <w:vAlign w:val="top"/>
          </w:tcPr>
          <w:p>
            <w:pPr>
              <w:spacing w:before="103" w:line="247" w:lineRule="exact"/>
              <w:ind w:left="189"/>
              <w:rPr>
                <w:rFonts w:hint="eastAsia" w:ascii="微软雅黑" w:hAnsi="微软雅黑" w:eastAsia="微软雅黑" w:cs="微软雅黑"/>
                <w:color w:val="FFFFFF"/>
                <w:spacing w:val="3"/>
                <w:position w:val="-1"/>
                <w:sz w:val="24"/>
                <w:szCs w:val="24"/>
                <w:lang w:val="en-US" w:eastAsia="zh-CN"/>
                <w14:textOutline w14:w="4358" w14:cap="sq" w14:cmpd="sng">
                  <w14:solidFill>
                    <w14:srgbClr w14:val="FFFFFF"/>
                  </w14:solidFill>
                  <w14:prstDash w14:val="solid"/>
                  <w14:bevel/>
                </w14:textOutline>
              </w:rPr>
            </w:pPr>
          </w:p>
          <w:p>
            <w:pPr>
              <w:spacing w:before="103" w:line="247" w:lineRule="exact"/>
              <w:ind w:left="189"/>
              <w:rPr>
                <w:rFonts w:hint="default" w:ascii="微软雅黑" w:hAnsi="微软雅黑" w:eastAsia="微软雅黑" w:cs="微软雅黑"/>
                <w:b w:val="0"/>
                <w:bCs w:val="0"/>
                <w:spacing w:val="22"/>
                <w:sz w:val="19"/>
                <w:szCs w:val="19"/>
                <w:lang w:val="en-US" w:eastAsia="zh-CN"/>
              </w:rPr>
            </w:pPr>
            <w:r>
              <w:rPr>
                <w:rFonts w:hint="eastAsia" w:ascii="微软雅黑" w:hAnsi="微软雅黑" w:eastAsia="微软雅黑" w:cs="微软雅黑"/>
                <w:color w:val="FFFFFF"/>
                <w:spacing w:val="3"/>
                <w:position w:val="-1"/>
                <w:sz w:val="24"/>
                <w:szCs w:val="24"/>
                <w:lang w:val="en-US" w:eastAsia="zh-CN"/>
                <w14:textOutline w14:w="4358" w14:cap="sq" w14:cmpd="sng">
                  <w14:solidFill>
                    <w14:srgbClr w14:val="FFFFFF"/>
                  </w14:solidFill>
                  <w14:prstDash w14:val="solid"/>
                  <w14:bevel/>
                </w14:textOutline>
              </w:rPr>
              <w:t>学费</w:t>
            </w:r>
            <w:r>
              <w:rPr>
                <w:rFonts w:hint="eastAsia" w:ascii="微软雅黑" w:hAnsi="微软雅黑" w:eastAsia="微软雅黑" w:cs="微软雅黑"/>
                <w:b w:val="0"/>
                <w:bCs w:val="0"/>
                <w:spacing w:val="22"/>
                <w:sz w:val="19"/>
                <w:szCs w:val="19"/>
                <w:lang w:val="en-US" w:eastAsia="zh-CN"/>
              </w:rPr>
              <w:t>（人民币）</w:t>
            </w:r>
          </w:p>
          <w:p>
            <w:pPr>
              <w:spacing w:before="103" w:line="247" w:lineRule="exact"/>
              <w:ind w:left="189"/>
              <w:rPr>
                <w:rFonts w:hint="eastAsia" w:ascii="微软雅黑" w:hAnsi="微软雅黑" w:eastAsia="微软雅黑" w:cs="微软雅黑"/>
                <w:color w:val="FFFFFF"/>
                <w:spacing w:val="3"/>
                <w:position w:val="-1"/>
                <w:sz w:val="24"/>
                <w:szCs w:val="24"/>
                <w:lang w:val="en-US" w:eastAsia="zh-CN"/>
                <w14:textOutline w14:w="4358" w14:cap="sq" w14:cmpd="sng">
                  <w14:solidFill>
                    <w14:srgbClr w14:val="FFFFFF"/>
                  </w14:solidFill>
                  <w14:prstDash w14:val="solid"/>
                  <w14:bevel/>
                </w14:textOutline>
              </w:rPr>
            </w:pPr>
          </w:p>
        </w:tc>
        <w:tc>
          <w:tcPr>
            <w:tcW w:w="3589" w:type="dxa"/>
            <w:shd w:val="clear" w:color="auto" w:fill="26856E"/>
            <w:vAlign w:val="top"/>
          </w:tcPr>
          <w:p>
            <w:pPr>
              <w:pStyle w:val="6"/>
              <w:spacing w:line="308" w:lineRule="auto"/>
            </w:pPr>
          </w:p>
          <w:p>
            <w:pPr>
              <w:spacing w:before="103" w:line="248" w:lineRule="exact"/>
              <w:ind w:left="570"/>
              <w:rPr>
                <w:rFonts w:ascii="微软雅黑" w:hAnsi="微软雅黑" w:eastAsia="微软雅黑" w:cs="微软雅黑"/>
                <w:sz w:val="24"/>
                <w:szCs w:val="24"/>
              </w:rPr>
            </w:pPr>
            <w:r>
              <w:rPr>
                <w:rFonts w:ascii="微软雅黑" w:hAnsi="微软雅黑" w:eastAsia="微软雅黑" w:cs="微软雅黑"/>
                <w:color w:val="FFFFFF"/>
                <w:spacing w:val="8"/>
                <w:position w:val="-1"/>
                <w:sz w:val="24"/>
                <w:szCs w:val="24"/>
                <w14:textOutline w14:w="4358" w14:cap="sq" w14:cmpd="sng">
                  <w14:solidFill>
                    <w14:srgbClr w14:val="FFFFFF"/>
                  </w14:solidFill>
                  <w14:prstDash w14:val="solid"/>
                  <w14:bevel/>
                </w14:textOutline>
              </w:rPr>
              <w:t>培养模式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5" w:hRule="atLeast"/>
        </w:trPr>
        <w:tc>
          <w:tcPr>
            <w:tcW w:w="839" w:type="dxa"/>
            <w:shd w:val="clear" w:color="auto" w:fill="26856E"/>
            <w:vAlign w:val="top"/>
          </w:tcPr>
          <w:p>
            <w:pPr>
              <w:spacing w:before="103" w:line="245" w:lineRule="exact"/>
              <w:ind w:left="358"/>
              <w:rPr>
                <w:rFonts w:hint="eastAsia" w:ascii="微软雅黑" w:hAnsi="微软雅黑" w:eastAsia="微软雅黑" w:cs="微软雅黑"/>
                <w:color w:val="FFFFFF"/>
                <w:spacing w:val="4"/>
                <w:position w:val="-1"/>
                <w:sz w:val="24"/>
                <w:szCs w:val="24"/>
                <w:lang w:val="en-US" w:eastAsia="zh-CN"/>
                <w14:textOutline w14:w="4358" w14:cap="sq" w14:cmpd="sng">
                  <w14:solidFill>
                    <w14:srgbClr w14:val="FFFFFF"/>
                  </w14:solidFill>
                  <w14:prstDash w14:val="solid"/>
                  <w14:bevel/>
                </w14:textOutline>
              </w:rPr>
            </w:pPr>
            <w:r>
              <w:rPr>
                <w:rFonts w:hint="eastAsia" w:ascii="微软雅黑" w:hAnsi="微软雅黑" w:eastAsia="微软雅黑" w:cs="微软雅黑"/>
                <w:color w:val="FFFFFF"/>
                <w:spacing w:val="4"/>
                <w:position w:val="-1"/>
                <w:sz w:val="24"/>
                <w:szCs w:val="24"/>
                <w:lang w:val="en-US" w:eastAsia="zh-CN"/>
                <w14:textOutline w14:w="4358" w14:cap="sq" w14:cmpd="sng">
                  <w14:solidFill>
                    <w14:srgbClr w14:val="FFFFFF"/>
                  </w14:solidFill>
                  <w14:prstDash w14:val="solid"/>
                  <w14:bevel/>
                </w14:textOutline>
              </w:rPr>
              <w:t>硕士</w:t>
            </w:r>
          </w:p>
        </w:tc>
        <w:tc>
          <w:tcPr>
            <w:tcW w:w="1764" w:type="dxa"/>
            <w:shd w:val="clear" w:color="auto" w:fill="26856E"/>
            <w:vAlign w:val="top"/>
          </w:tcPr>
          <w:p>
            <w:pPr>
              <w:spacing w:before="103" w:line="247" w:lineRule="exact"/>
              <w:ind w:left="297"/>
              <w:rPr>
                <w:rFonts w:ascii="微软雅黑" w:hAnsi="微软雅黑" w:eastAsia="微软雅黑" w:cs="微软雅黑"/>
                <w:b w:val="0"/>
                <w:bCs w:val="0"/>
                <w:spacing w:val="22"/>
                <w:sz w:val="19"/>
                <w:szCs w:val="19"/>
              </w:rPr>
            </w:pPr>
            <w:r>
              <w:rPr>
                <w:rFonts w:ascii="微软雅黑" w:hAnsi="微软雅黑" w:eastAsia="微软雅黑" w:cs="微软雅黑"/>
                <w:b w:val="0"/>
                <w:bCs w:val="0"/>
                <w:spacing w:val="22"/>
                <w:sz w:val="19"/>
                <w:szCs w:val="19"/>
              </w:rPr>
              <w:t>本科毕业生</w:t>
            </w:r>
          </w:p>
          <w:p>
            <w:pPr>
              <w:spacing w:before="103" w:line="247" w:lineRule="exact"/>
              <w:ind w:left="297"/>
              <w:rPr>
                <w:rFonts w:hint="eastAsia" w:ascii="微软雅黑" w:hAnsi="微软雅黑" w:eastAsia="微软雅黑" w:cs="微软雅黑"/>
                <w:b w:val="0"/>
                <w:bCs w:val="0"/>
                <w:spacing w:val="22"/>
                <w:sz w:val="19"/>
                <w:szCs w:val="19"/>
                <w:lang w:eastAsia="zh-CN"/>
              </w:rPr>
            </w:pPr>
            <w:r>
              <w:rPr>
                <w:rFonts w:hint="eastAsia" w:ascii="微软雅黑" w:hAnsi="微软雅黑" w:eastAsia="微软雅黑" w:cs="微软雅黑"/>
                <w:b w:val="0"/>
                <w:bCs w:val="0"/>
                <w:spacing w:val="22"/>
                <w:sz w:val="19"/>
                <w:szCs w:val="19"/>
                <w:lang w:eastAsia="zh-CN"/>
              </w:rPr>
              <w:t>（</w:t>
            </w:r>
            <w:r>
              <w:rPr>
                <w:rFonts w:hint="eastAsia" w:ascii="微软雅黑" w:hAnsi="微软雅黑" w:eastAsia="微软雅黑" w:cs="微软雅黑"/>
                <w:b w:val="0"/>
                <w:bCs w:val="0"/>
                <w:spacing w:val="22"/>
                <w:sz w:val="19"/>
                <w:szCs w:val="19"/>
                <w:lang w:val="en-US" w:eastAsia="zh-CN"/>
              </w:rPr>
              <w:t>学历需在学信网上能查询，不限专业和年龄，英语有一定基础，提交自荐表后由导师面试通过后录取</w:t>
            </w:r>
            <w:r>
              <w:rPr>
                <w:rFonts w:hint="eastAsia" w:ascii="微软雅黑" w:hAnsi="微软雅黑" w:eastAsia="微软雅黑" w:cs="微软雅黑"/>
                <w:b w:val="0"/>
                <w:bCs w:val="0"/>
                <w:spacing w:val="22"/>
                <w:sz w:val="19"/>
                <w:szCs w:val="19"/>
                <w:lang w:eastAsia="zh-CN"/>
              </w:rPr>
              <w:t>）</w:t>
            </w:r>
          </w:p>
        </w:tc>
        <w:tc>
          <w:tcPr>
            <w:tcW w:w="3708" w:type="dxa"/>
            <w:shd w:val="clear" w:color="auto" w:fill="26856E"/>
            <w:vAlign w:val="top"/>
          </w:tcPr>
          <w:p>
            <w:pPr>
              <w:spacing w:before="103" w:line="247" w:lineRule="exact"/>
              <w:ind w:left="297"/>
              <w:rPr>
                <w:rFonts w:hint="default" w:ascii="微软雅黑" w:hAnsi="微软雅黑" w:eastAsia="微软雅黑" w:cs="微软雅黑"/>
                <w:b w:val="0"/>
                <w:bCs w:val="0"/>
                <w:spacing w:val="22"/>
                <w:sz w:val="19"/>
                <w:szCs w:val="19"/>
                <w:lang w:val="en-US" w:eastAsia="zh-CN"/>
              </w:rPr>
            </w:pPr>
            <w:r>
              <w:rPr>
                <w:rFonts w:hint="default" w:ascii="微软雅黑" w:hAnsi="微软雅黑" w:eastAsia="微软雅黑" w:cs="微软雅黑"/>
                <w:b w:val="0"/>
                <w:bCs w:val="0"/>
                <w:spacing w:val="22"/>
                <w:sz w:val="19"/>
                <w:szCs w:val="19"/>
                <w:lang w:val="en-US" w:eastAsia="zh-CN"/>
              </w:rPr>
              <w:t>1、普通心理学，2、认知心理学，</w:t>
            </w:r>
          </w:p>
          <w:p>
            <w:pPr>
              <w:spacing w:before="103" w:line="247" w:lineRule="exact"/>
              <w:ind w:left="297"/>
              <w:rPr>
                <w:rFonts w:hint="default" w:ascii="微软雅黑" w:hAnsi="微软雅黑" w:eastAsia="微软雅黑" w:cs="微软雅黑"/>
                <w:b w:val="0"/>
                <w:bCs w:val="0"/>
                <w:spacing w:val="22"/>
                <w:sz w:val="19"/>
                <w:szCs w:val="19"/>
                <w:lang w:val="en-US" w:eastAsia="zh-CN"/>
              </w:rPr>
            </w:pPr>
            <w:r>
              <w:rPr>
                <w:rFonts w:hint="default" w:ascii="微软雅黑" w:hAnsi="微软雅黑" w:eastAsia="微软雅黑" w:cs="微软雅黑"/>
                <w:b w:val="0"/>
                <w:bCs w:val="0"/>
                <w:spacing w:val="22"/>
                <w:sz w:val="19"/>
                <w:szCs w:val="19"/>
                <w:lang w:val="en-US" w:eastAsia="zh-CN"/>
              </w:rPr>
              <w:t>3、发展心理学，4、社会心理学，</w:t>
            </w:r>
          </w:p>
          <w:p>
            <w:pPr>
              <w:spacing w:before="103" w:line="247" w:lineRule="exact"/>
              <w:ind w:left="297"/>
              <w:rPr>
                <w:rFonts w:hint="eastAsia" w:ascii="微软雅黑" w:hAnsi="微软雅黑" w:eastAsia="微软雅黑" w:cs="微软雅黑"/>
                <w:b w:val="0"/>
                <w:bCs w:val="0"/>
                <w:spacing w:val="22"/>
                <w:sz w:val="19"/>
                <w:szCs w:val="19"/>
                <w:lang w:val="en-US" w:eastAsia="zh-CN"/>
              </w:rPr>
            </w:pPr>
            <w:r>
              <w:rPr>
                <w:rFonts w:hint="default" w:ascii="微软雅黑" w:hAnsi="微软雅黑" w:eastAsia="微软雅黑" w:cs="微软雅黑"/>
                <w:b w:val="0"/>
                <w:bCs w:val="0"/>
                <w:spacing w:val="22"/>
                <w:sz w:val="19"/>
                <w:szCs w:val="19"/>
                <w:lang w:val="en-US" w:eastAsia="zh-CN"/>
              </w:rPr>
              <w:t>5.临床与咨询心理</w:t>
            </w:r>
            <w:r>
              <w:rPr>
                <w:rFonts w:hint="eastAsia" w:ascii="微软雅黑" w:hAnsi="微软雅黑" w:eastAsia="微软雅黑" w:cs="微软雅黑"/>
                <w:b w:val="0"/>
                <w:bCs w:val="0"/>
                <w:spacing w:val="22"/>
                <w:sz w:val="19"/>
                <w:szCs w:val="19"/>
                <w:lang w:val="en-US" w:eastAsia="zh-CN"/>
              </w:rPr>
              <w:t xml:space="preserve">学 </w:t>
            </w:r>
            <w:r>
              <w:rPr>
                <w:rFonts w:hint="default" w:ascii="微软雅黑" w:hAnsi="微软雅黑" w:eastAsia="微软雅黑" w:cs="微软雅黑"/>
                <w:b w:val="0"/>
                <w:bCs w:val="0"/>
                <w:spacing w:val="22"/>
                <w:sz w:val="19"/>
                <w:szCs w:val="19"/>
                <w:lang w:val="en-US" w:eastAsia="zh-CN"/>
              </w:rPr>
              <w:t>6.教育心理学，7.管理心理学，8.工程心理学</w:t>
            </w:r>
            <w:r>
              <w:rPr>
                <w:rFonts w:hint="eastAsia" w:ascii="微软雅黑" w:hAnsi="微软雅黑" w:eastAsia="微软雅黑" w:cs="微软雅黑"/>
                <w:b w:val="0"/>
                <w:bCs w:val="0"/>
                <w:spacing w:val="22"/>
                <w:sz w:val="19"/>
                <w:szCs w:val="19"/>
                <w:lang w:val="en-US" w:eastAsia="zh-CN"/>
              </w:rPr>
              <w:t xml:space="preserve"> </w:t>
            </w:r>
          </w:p>
          <w:p>
            <w:pPr>
              <w:spacing w:before="103" w:line="247" w:lineRule="exact"/>
              <w:ind w:left="297"/>
              <w:rPr>
                <w:rFonts w:hint="default" w:ascii="微软雅黑" w:hAnsi="微软雅黑" w:eastAsia="微软雅黑" w:cs="微软雅黑"/>
                <w:b w:val="0"/>
                <w:bCs w:val="0"/>
                <w:spacing w:val="22"/>
                <w:sz w:val="19"/>
                <w:szCs w:val="19"/>
                <w:lang w:val="en-US" w:eastAsia="zh-CN"/>
              </w:rPr>
            </w:pPr>
            <w:r>
              <w:rPr>
                <w:rFonts w:hint="eastAsia" w:ascii="微软雅黑" w:hAnsi="微软雅黑" w:eastAsia="微软雅黑" w:cs="微软雅黑"/>
                <w:b w:val="0"/>
                <w:bCs w:val="0"/>
                <w:spacing w:val="22"/>
                <w:sz w:val="19"/>
                <w:szCs w:val="19"/>
                <w:lang w:val="en-US" w:eastAsia="zh-CN"/>
              </w:rPr>
              <w:t xml:space="preserve"> </w:t>
            </w:r>
            <w:r>
              <w:rPr>
                <w:rFonts w:hint="default" w:ascii="微软雅黑" w:hAnsi="微软雅黑" w:eastAsia="微软雅黑" w:cs="微软雅黑"/>
                <w:b w:val="0"/>
                <w:bCs w:val="0"/>
                <w:spacing w:val="22"/>
                <w:sz w:val="19"/>
                <w:szCs w:val="19"/>
                <w:lang w:val="en-US" w:eastAsia="zh-CN"/>
              </w:rPr>
              <w:t>9.</w:t>
            </w:r>
            <w:r>
              <w:rPr>
                <w:rFonts w:hint="eastAsia" w:ascii="微软雅黑" w:hAnsi="微软雅黑" w:eastAsia="微软雅黑" w:cs="微软雅黑"/>
                <w:b w:val="0"/>
                <w:bCs w:val="0"/>
                <w:spacing w:val="22"/>
                <w:sz w:val="19"/>
                <w:szCs w:val="19"/>
                <w:lang w:val="en-US" w:eastAsia="zh-CN"/>
              </w:rPr>
              <w:t>心理健康教育</w:t>
            </w:r>
          </w:p>
          <w:p>
            <w:pPr>
              <w:spacing w:before="103" w:line="247" w:lineRule="exact"/>
              <w:ind w:left="297"/>
              <w:rPr>
                <w:rFonts w:hint="default" w:ascii="微软雅黑" w:hAnsi="微软雅黑" w:eastAsia="微软雅黑" w:cs="微软雅黑"/>
                <w:b w:val="0"/>
                <w:bCs w:val="0"/>
                <w:spacing w:val="22"/>
                <w:sz w:val="19"/>
                <w:szCs w:val="19"/>
                <w:lang w:val="en-US" w:eastAsia="zh-CN"/>
              </w:rPr>
            </w:pPr>
            <w:r>
              <w:rPr>
                <w:rFonts w:hint="eastAsia" w:ascii="微软雅黑" w:hAnsi="微软雅黑" w:eastAsia="微软雅黑" w:cs="微软雅黑"/>
                <w:b w:val="0"/>
                <w:bCs w:val="0"/>
                <w:spacing w:val="22"/>
                <w:sz w:val="19"/>
                <w:szCs w:val="19"/>
                <w:lang w:val="en-US" w:eastAsia="zh-CN"/>
              </w:rPr>
              <w:t>10.艺术治疗（含音乐治疗、舞动治疗、美术治疗、心理剧与戏剧治疗等）</w:t>
            </w:r>
          </w:p>
        </w:tc>
        <w:tc>
          <w:tcPr>
            <w:tcW w:w="864" w:type="dxa"/>
            <w:shd w:val="clear" w:color="auto" w:fill="26856E"/>
            <w:vAlign w:val="top"/>
          </w:tcPr>
          <w:p>
            <w:pPr>
              <w:spacing w:before="103" w:line="247" w:lineRule="exact"/>
              <w:ind w:left="189"/>
              <w:rPr>
                <w:rFonts w:ascii="微软雅黑" w:hAnsi="微软雅黑" w:eastAsia="微软雅黑" w:cs="微软雅黑"/>
                <w:color w:val="FFFFFF"/>
                <w:spacing w:val="3"/>
                <w:position w:val="-1"/>
                <w:sz w:val="24"/>
                <w:szCs w:val="24"/>
                <w14:textOutline w14:w="4358" w14:cap="sq" w14:cmpd="sng">
                  <w14:solidFill>
                    <w14:srgbClr w14:val="FFFFFF"/>
                  </w14:solidFill>
                  <w14:prstDash w14:val="solid"/>
                  <w14:bevel/>
                </w14:textOutline>
              </w:rPr>
            </w:pPr>
            <w:r>
              <w:rPr>
                <w:rFonts w:hint="eastAsia" w:ascii="微软雅黑" w:hAnsi="微软雅黑" w:eastAsia="微软雅黑" w:cs="微软雅黑"/>
                <w:color w:val="FFFFFF"/>
                <w:spacing w:val="3"/>
                <w:position w:val="-1"/>
                <w:sz w:val="24"/>
                <w:szCs w:val="24"/>
                <w:lang w:val="en-US" w:eastAsia="zh-CN"/>
                <w14:textOutline w14:w="4358" w14:cap="sq" w14:cmpd="sng">
                  <w14:solidFill>
                    <w14:srgbClr w14:val="FFFFFF"/>
                  </w14:solidFill>
                  <w14:prstDash w14:val="solid"/>
                  <w14:bevel/>
                </w14:textOutline>
              </w:rPr>
              <w:t>2年</w:t>
            </w:r>
          </w:p>
        </w:tc>
        <w:tc>
          <w:tcPr>
            <w:tcW w:w="1022" w:type="dxa"/>
            <w:shd w:val="clear" w:color="auto" w:fill="26856E"/>
            <w:vAlign w:val="top"/>
          </w:tcPr>
          <w:p>
            <w:pPr>
              <w:spacing w:before="103" w:line="247" w:lineRule="exact"/>
              <w:ind w:left="189"/>
              <w:rPr>
                <w:rFonts w:hint="eastAsia" w:ascii="微软雅黑" w:hAnsi="微软雅黑" w:eastAsia="微软雅黑" w:cs="微软雅黑"/>
                <w:color w:val="FFFFFF"/>
                <w:spacing w:val="3"/>
                <w:position w:val="-1"/>
                <w:sz w:val="24"/>
                <w:szCs w:val="24"/>
                <w:lang w:val="en-US" w:eastAsia="zh-CN"/>
                <w14:textOutline w14:w="4358" w14:cap="sq" w14:cmpd="sng">
                  <w14:solidFill>
                    <w14:srgbClr w14:val="FFFFFF"/>
                  </w14:solidFill>
                  <w14:prstDash w14:val="solid"/>
                  <w14:bevel/>
                </w14:textOutline>
              </w:rPr>
            </w:pPr>
          </w:p>
          <w:p>
            <w:pPr>
              <w:spacing w:before="103" w:line="247" w:lineRule="exact"/>
              <w:ind w:left="189"/>
              <w:rPr>
                <w:rFonts w:hint="default" w:ascii="微软雅黑" w:hAnsi="微软雅黑" w:eastAsia="微软雅黑" w:cs="微软雅黑"/>
                <w:color w:val="FFFFFF"/>
                <w:spacing w:val="3"/>
                <w:position w:val="-1"/>
                <w:sz w:val="24"/>
                <w:szCs w:val="24"/>
                <w:lang w:val="en-US" w:eastAsia="zh-CN"/>
                <w14:textOutline w14:w="4358" w14:cap="sq" w14:cmpd="sng">
                  <w14:solidFill>
                    <w14:srgbClr w14:val="FFFFFF"/>
                  </w14:solidFill>
                  <w14:prstDash w14:val="solid"/>
                  <w14:bevel/>
                </w14:textOutline>
              </w:rPr>
            </w:pPr>
            <w:r>
              <w:rPr>
                <w:rFonts w:hint="eastAsia" w:ascii="微软雅黑" w:hAnsi="微软雅黑" w:eastAsia="微软雅黑" w:cs="微软雅黑"/>
                <w:color w:val="FFFFFF"/>
                <w:spacing w:val="3"/>
                <w:position w:val="-1"/>
                <w:sz w:val="24"/>
                <w:szCs w:val="24"/>
                <w:lang w:val="en-US" w:eastAsia="zh-CN"/>
                <w14:textOutline w14:w="4358" w14:cap="sq" w14:cmpd="sng">
                  <w14:solidFill>
                    <w14:srgbClr w14:val="FFFFFF"/>
                  </w14:solidFill>
                  <w14:prstDash w14:val="solid"/>
                  <w14:bevel/>
                </w14:textOutline>
              </w:rPr>
              <w:t>13,5万</w:t>
            </w:r>
          </w:p>
          <w:p>
            <w:pPr>
              <w:spacing w:before="103" w:line="247" w:lineRule="exact"/>
              <w:ind w:left="189"/>
              <w:rPr>
                <w:rFonts w:hint="default" w:ascii="微软雅黑" w:hAnsi="微软雅黑" w:eastAsia="微软雅黑" w:cs="微软雅黑"/>
                <w:color w:val="FFFFFF"/>
                <w:spacing w:val="3"/>
                <w:position w:val="-1"/>
                <w:sz w:val="24"/>
                <w:szCs w:val="24"/>
                <w:lang w:val="en-US" w:eastAsia="zh-CN"/>
                <w14:textOutline w14:w="4358" w14:cap="sq" w14:cmpd="sng">
                  <w14:solidFill>
                    <w14:srgbClr w14:val="FFFFFF"/>
                  </w14:solidFill>
                  <w14:prstDash w14:val="solid"/>
                  <w14:bevel/>
                </w14:textOutline>
              </w:rPr>
            </w:pPr>
            <w:r>
              <w:rPr>
                <w:rFonts w:hint="eastAsia" w:ascii="微软雅黑" w:hAnsi="微软雅黑" w:eastAsia="微软雅黑" w:cs="微软雅黑"/>
                <w:b w:val="0"/>
                <w:bCs w:val="0"/>
                <w:spacing w:val="22"/>
                <w:sz w:val="19"/>
                <w:szCs w:val="19"/>
                <w:lang w:val="en-US" w:eastAsia="zh-CN"/>
              </w:rPr>
              <w:t>（第一年交6.8万，第二年交6.7万）</w:t>
            </w:r>
          </w:p>
        </w:tc>
        <w:tc>
          <w:tcPr>
            <w:tcW w:w="3589" w:type="dxa"/>
            <w:shd w:val="clear" w:color="auto" w:fill="26856E"/>
            <w:vAlign w:val="top"/>
          </w:tcPr>
          <w:p>
            <w:pPr>
              <w:spacing w:before="103" w:line="247" w:lineRule="exact"/>
              <w:ind w:left="297"/>
              <w:rPr>
                <w:rFonts w:hint="eastAsia" w:ascii="微软雅黑" w:hAnsi="微软雅黑" w:eastAsia="微软雅黑" w:cs="微软雅黑"/>
                <w:b w:val="0"/>
                <w:bCs w:val="0"/>
                <w:spacing w:val="22"/>
                <w:sz w:val="19"/>
                <w:szCs w:val="19"/>
                <w:lang w:val="en-US" w:eastAsia="zh-CN"/>
              </w:rPr>
            </w:pPr>
            <w:r>
              <w:rPr>
                <w:rFonts w:hint="eastAsia" w:ascii="微软雅黑" w:hAnsi="微软雅黑" w:eastAsia="微软雅黑" w:cs="微软雅黑"/>
                <w:b w:val="0"/>
                <w:bCs w:val="0"/>
                <w:spacing w:val="22"/>
                <w:sz w:val="19"/>
                <w:szCs w:val="19"/>
                <w:lang w:val="en-US" w:eastAsia="zh-CN"/>
              </w:rPr>
              <w:t>每年寒暑假在泰学习3个</w:t>
            </w:r>
          </w:p>
          <w:p>
            <w:pPr>
              <w:spacing w:before="103" w:line="247" w:lineRule="exact"/>
              <w:ind w:left="297"/>
              <w:rPr>
                <w:rFonts w:hint="eastAsia" w:ascii="微软雅黑" w:hAnsi="微软雅黑" w:eastAsia="微软雅黑" w:cs="微软雅黑"/>
                <w:b w:val="0"/>
                <w:bCs w:val="0"/>
                <w:spacing w:val="22"/>
                <w:sz w:val="19"/>
                <w:szCs w:val="19"/>
                <w:lang w:val="en-US" w:eastAsia="zh-CN"/>
              </w:rPr>
            </w:pPr>
            <w:r>
              <w:rPr>
                <w:rFonts w:hint="eastAsia" w:ascii="微软雅黑" w:hAnsi="微软雅黑" w:eastAsia="微软雅黑" w:cs="微软雅黑"/>
                <w:b w:val="0"/>
                <w:bCs w:val="0"/>
                <w:spacing w:val="22"/>
                <w:sz w:val="19"/>
                <w:szCs w:val="19"/>
                <w:lang w:val="en-US" w:eastAsia="zh-CN"/>
              </w:rPr>
              <w:t>月共6个月，其余时间</w:t>
            </w:r>
          </w:p>
          <w:p>
            <w:pPr>
              <w:spacing w:before="103" w:line="247" w:lineRule="exact"/>
              <w:ind w:left="297"/>
              <w:rPr>
                <w:rFonts w:hint="eastAsia" w:ascii="微软雅黑" w:hAnsi="微软雅黑" w:eastAsia="微软雅黑" w:cs="微软雅黑"/>
                <w:b w:val="0"/>
                <w:bCs w:val="0"/>
                <w:spacing w:val="22"/>
                <w:sz w:val="19"/>
                <w:szCs w:val="19"/>
                <w:lang w:val="en-US" w:eastAsia="zh-CN"/>
              </w:rPr>
            </w:pPr>
            <w:r>
              <w:rPr>
                <w:rFonts w:hint="eastAsia" w:ascii="微软雅黑" w:hAnsi="微软雅黑" w:eastAsia="微软雅黑" w:cs="微软雅黑"/>
                <w:b w:val="0"/>
                <w:bCs w:val="0"/>
                <w:spacing w:val="22"/>
                <w:sz w:val="19"/>
                <w:szCs w:val="19"/>
                <w:lang w:val="en-US" w:eastAsia="zh-CN"/>
              </w:rPr>
              <w:t>跟随中国导师在国内学</w:t>
            </w:r>
          </w:p>
          <w:p>
            <w:pPr>
              <w:spacing w:before="103" w:line="247" w:lineRule="exact"/>
              <w:ind w:left="297"/>
              <w:rPr>
                <w:rFonts w:hint="default" w:ascii="微软雅黑" w:hAnsi="微软雅黑" w:eastAsia="微软雅黑" w:cs="微软雅黑"/>
                <w:b w:val="0"/>
                <w:bCs w:val="0"/>
                <w:spacing w:val="22"/>
                <w:sz w:val="19"/>
                <w:szCs w:val="19"/>
                <w:lang w:val="en-US" w:eastAsia="zh-CN"/>
              </w:rPr>
            </w:pPr>
            <w:r>
              <w:rPr>
                <w:rFonts w:hint="eastAsia" w:ascii="微软雅黑" w:hAnsi="微软雅黑" w:eastAsia="微软雅黑" w:cs="微软雅黑"/>
                <w:b w:val="0"/>
                <w:bCs w:val="0"/>
                <w:spacing w:val="22"/>
                <w:sz w:val="19"/>
                <w:szCs w:val="19"/>
                <w:lang w:val="en-US" w:eastAsia="zh-CN"/>
              </w:rPr>
              <w:t>实操技能和做学位论文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trPr>
        <w:tc>
          <w:tcPr>
            <w:tcW w:w="839" w:type="dxa"/>
            <w:shd w:val="clear" w:color="auto" w:fill="26856E"/>
            <w:vAlign w:val="top"/>
          </w:tcPr>
          <w:p>
            <w:pPr>
              <w:spacing w:before="103" w:line="245" w:lineRule="exact"/>
              <w:ind w:left="358"/>
              <w:rPr>
                <w:rFonts w:hint="eastAsia" w:ascii="微软雅黑" w:hAnsi="微软雅黑" w:eastAsia="微软雅黑" w:cs="微软雅黑"/>
                <w:color w:val="FFFFFF"/>
                <w:spacing w:val="4"/>
                <w:position w:val="-1"/>
                <w:sz w:val="24"/>
                <w:szCs w:val="24"/>
                <w:lang w:val="en-US" w:eastAsia="zh-CN"/>
                <w14:textOutline w14:w="4358" w14:cap="sq" w14:cmpd="sng">
                  <w14:solidFill>
                    <w14:srgbClr w14:val="FFFFFF"/>
                  </w14:solidFill>
                  <w14:prstDash w14:val="solid"/>
                  <w14:bevel/>
                </w14:textOutline>
              </w:rPr>
            </w:pPr>
            <w:r>
              <w:rPr>
                <w:rFonts w:hint="eastAsia" w:ascii="微软雅黑" w:hAnsi="微软雅黑" w:eastAsia="微软雅黑" w:cs="微软雅黑"/>
                <w:color w:val="FFFFFF"/>
                <w:spacing w:val="4"/>
                <w:position w:val="-1"/>
                <w:sz w:val="24"/>
                <w:szCs w:val="24"/>
                <w:lang w:val="en-US" w:eastAsia="zh-CN"/>
                <w14:textOutline w14:w="4358" w14:cap="sq" w14:cmpd="sng">
                  <w14:solidFill>
                    <w14:srgbClr w14:val="FFFFFF"/>
                  </w14:solidFill>
                  <w14:prstDash w14:val="solid"/>
                  <w14:bevel/>
                </w14:textOutline>
              </w:rPr>
              <w:t>博士</w:t>
            </w:r>
          </w:p>
        </w:tc>
        <w:tc>
          <w:tcPr>
            <w:tcW w:w="1764" w:type="dxa"/>
            <w:shd w:val="clear" w:color="auto" w:fill="26856E"/>
            <w:vAlign w:val="top"/>
          </w:tcPr>
          <w:p>
            <w:pPr>
              <w:spacing w:before="103" w:line="247" w:lineRule="exact"/>
              <w:ind w:left="297"/>
              <w:rPr>
                <w:rFonts w:ascii="微软雅黑" w:hAnsi="微软雅黑" w:eastAsia="微软雅黑" w:cs="微软雅黑"/>
                <w:b w:val="0"/>
                <w:bCs w:val="0"/>
                <w:spacing w:val="22"/>
                <w:sz w:val="19"/>
                <w:szCs w:val="19"/>
              </w:rPr>
            </w:pPr>
            <w:r>
              <w:rPr>
                <w:rFonts w:hint="eastAsia" w:ascii="微软雅黑" w:hAnsi="微软雅黑" w:eastAsia="微软雅黑" w:cs="微软雅黑"/>
                <w:b w:val="0"/>
                <w:bCs w:val="0"/>
                <w:spacing w:val="22"/>
                <w:sz w:val="19"/>
                <w:szCs w:val="19"/>
                <w:lang w:val="en-US" w:eastAsia="zh-CN"/>
              </w:rPr>
              <w:t>硕士</w:t>
            </w:r>
            <w:r>
              <w:rPr>
                <w:rFonts w:ascii="微软雅黑" w:hAnsi="微软雅黑" w:eastAsia="微软雅黑" w:cs="微软雅黑"/>
                <w:b w:val="0"/>
                <w:bCs w:val="0"/>
                <w:spacing w:val="22"/>
                <w:sz w:val="19"/>
                <w:szCs w:val="19"/>
              </w:rPr>
              <w:t>科毕业生</w:t>
            </w:r>
          </w:p>
          <w:p>
            <w:pPr>
              <w:spacing w:before="103" w:line="247" w:lineRule="exact"/>
              <w:ind w:left="297"/>
              <w:rPr>
                <w:rFonts w:ascii="微软雅黑" w:hAnsi="微软雅黑" w:eastAsia="微软雅黑" w:cs="微软雅黑"/>
                <w:color w:val="FFFFFF"/>
                <w:spacing w:val="8"/>
                <w:position w:val="-1"/>
                <w:sz w:val="24"/>
                <w:szCs w:val="24"/>
                <w14:textOutline w14:w="4358" w14:cap="sq" w14:cmpd="sng">
                  <w14:solidFill>
                    <w14:srgbClr w14:val="FFFFFF"/>
                  </w14:solidFill>
                  <w14:prstDash w14:val="solid"/>
                  <w14:bevel/>
                </w14:textOutline>
              </w:rPr>
            </w:pPr>
            <w:r>
              <w:rPr>
                <w:rFonts w:hint="eastAsia" w:ascii="微软雅黑" w:hAnsi="微软雅黑" w:eastAsia="微软雅黑" w:cs="微软雅黑"/>
                <w:b w:val="0"/>
                <w:bCs w:val="0"/>
                <w:spacing w:val="22"/>
                <w:sz w:val="19"/>
                <w:szCs w:val="19"/>
                <w:lang w:eastAsia="zh-CN"/>
              </w:rPr>
              <w:t>（</w:t>
            </w:r>
            <w:r>
              <w:rPr>
                <w:rFonts w:hint="eastAsia" w:ascii="微软雅黑" w:hAnsi="微软雅黑" w:eastAsia="微软雅黑" w:cs="微软雅黑"/>
                <w:b w:val="0"/>
                <w:bCs w:val="0"/>
                <w:spacing w:val="22"/>
                <w:sz w:val="19"/>
                <w:szCs w:val="19"/>
                <w:lang w:val="en-US" w:eastAsia="zh-CN"/>
              </w:rPr>
              <w:t>学历需在学信网上能查询，不限专业和年龄，英语有一定基础，提交自荐表后由导师面试通过后录取</w:t>
            </w:r>
            <w:r>
              <w:rPr>
                <w:rFonts w:hint="eastAsia" w:ascii="微软雅黑" w:hAnsi="微软雅黑" w:eastAsia="微软雅黑" w:cs="微软雅黑"/>
                <w:b w:val="0"/>
                <w:bCs w:val="0"/>
                <w:spacing w:val="22"/>
                <w:sz w:val="19"/>
                <w:szCs w:val="19"/>
                <w:lang w:eastAsia="zh-CN"/>
              </w:rPr>
              <w:t>）</w:t>
            </w:r>
          </w:p>
        </w:tc>
        <w:tc>
          <w:tcPr>
            <w:tcW w:w="3708" w:type="dxa"/>
            <w:shd w:val="clear" w:color="auto" w:fill="26856E"/>
            <w:vAlign w:val="top"/>
          </w:tcPr>
          <w:p>
            <w:pPr>
              <w:spacing w:before="103" w:line="247" w:lineRule="exact"/>
              <w:ind w:left="297"/>
              <w:rPr>
                <w:rFonts w:hint="default" w:ascii="微软雅黑" w:hAnsi="微软雅黑" w:eastAsia="微软雅黑" w:cs="微软雅黑"/>
                <w:b w:val="0"/>
                <w:bCs w:val="0"/>
                <w:spacing w:val="22"/>
                <w:sz w:val="19"/>
                <w:szCs w:val="19"/>
                <w:lang w:val="en-US" w:eastAsia="zh-CN"/>
              </w:rPr>
            </w:pPr>
            <w:r>
              <w:rPr>
                <w:rFonts w:hint="default" w:ascii="微软雅黑" w:hAnsi="微软雅黑" w:eastAsia="微软雅黑" w:cs="微软雅黑"/>
                <w:b w:val="0"/>
                <w:bCs w:val="0"/>
                <w:spacing w:val="22"/>
                <w:sz w:val="19"/>
                <w:szCs w:val="19"/>
                <w:lang w:val="en-US" w:eastAsia="zh-CN"/>
              </w:rPr>
              <w:t>1、普通心理学，2、认知心理学，</w:t>
            </w:r>
          </w:p>
          <w:p>
            <w:pPr>
              <w:spacing w:before="103" w:line="247" w:lineRule="exact"/>
              <w:ind w:left="297"/>
              <w:rPr>
                <w:rFonts w:hint="default" w:ascii="微软雅黑" w:hAnsi="微软雅黑" w:eastAsia="微软雅黑" w:cs="微软雅黑"/>
                <w:b w:val="0"/>
                <w:bCs w:val="0"/>
                <w:spacing w:val="22"/>
                <w:sz w:val="19"/>
                <w:szCs w:val="19"/>
                <w:lang w:val="en-US" w:eastAsia="zh-CN"/>
              </w:rPr>
            </w:pPr>
            <w:r>
              <w:rPr>
                <w:rFonts w:hint="default" w:ascii="微软雅黑" w:hAnsi="微软雅黑" w:eastAsia="微软雅黑" w:cs="微软雅黑"/>
                <w:b w:val="0"/>
                <w:bCs w:val="0"/>
                <w:spacing w:val="22"/>
                <w:sz w:val="19"/>
                <w:szCs w:val="19"/>
                <w:lang w:val="en-US" w:eastAsia="zh-CN"/>
              </w:rPr>
              <w:t>3、发展心理学，4、社会心理学，</w:t>
            </w:r>
          </w:p>
          <w:p>
            <w:pPr>
              <w:spacing w:before="103" w:line="247" w:lineRule="exact"/>
              <w:ind w:left="297"/>
              <w:rPr>
                <w:rFonts w:hint="eastAsia" w:ascii="微软雅黑" w:hAnsi="微软雅黑" w:eastAsia="微软雅黑" w:cs="微软雅黑"/>
                <w:b w:val="0"/>
                <w:bCs w:val="0"/>
                <w:spacing w:val="22"/>
                <w:sz w:val="19"/>
                <w:szCs w:val="19"/>
                <w:lang w:val="en-US" w:eastAsia="zh-CN"/>
              </w:rPr>
            </w:pPr>
            <w:r>
              <w:rPr>
                <w:rFonts w:hint="default" w:ascii="微软雅黑" w:hAnsi="微软雅黑" w:eastAsia="微软雅黑" w:cs="微软雅黑"/>
                <w:b w:val="0"/>
                <w:bCs w:val="0"/>
                <w:spacing w:val="22"/>
                <w:sz w:val="19"/>
                <w:szCs w:val="19"/>
                <w:lang w:val="en-US" w:eastAsia="zh-CN"/>
              </w:rPr>
              <w:t>5.临床与咨询心理</w:t>
            </w:r>
            <w:r>
              <w:rPr>
                <w:rFonts w:hint="eastAsia" w:ascii="微软雅黑" w:hAnsi="微软雅黑" w:eastAsia="微软雅黑" w:cs="微软雅黑"/>
                <w:b w:val="0"/>
                <w:bCs w:val="0"/>
                <w:spacing w:val="22"/>
                <w:sz w:val="19"/>
                <w:szCs w:val="19"/>
                <w:lang w:val="en-US" w:eastAsia="zh-CN"/>
              </w:rPr>
              <w:t xml:space="preserve">学 </w:t>
            </w:r>
            <w:r>
              <w:rPr>
                <w:rFonts w:hint="default" w:ascii="微软雅黑" w:hAnsi="微软雅黑" w:eastAsia="微软雅黑" w:cs="微软雅黑"/>
                <w:b w:val="0"/>
                <w:bCs w:val="0"/>
                <w:spacing w:val="22"/>
                <w:sz w:val="19"/>
                <w:szCs w:val="19"/>
                <w:lang w:val="en-US" w:eastAsia="zh-CN"/>
              </w:rPr>
              <w:t>6.教育心理学，7.管理心理学，8.工程心理学</w:t>
            </w:r>
            <w:r>
              <w:rPr>
                <w:rFonts w:hint="eastAsia" w:ascii="微软雅黑" w:hAnsi="微软雅黑" w:eastAsia="微软雅黑" w:cs="微软雅黑"/>
                <w:b w:val="0"/>
                <w:bCs w:val="0"/>
                <w:spacing w:val="22"/>
                <w:sz w:val="19"/>
                <w:szCs w:val="19"/>
                <w:lang w:val="en-US" w:eastAsia="zh-CN"/>
              </w:rPr>
              <w:t xml:space="preserve"> </w:t>
            </w:r>
          </w:p>
          <w:p>
            <w:pPr>
              <w:spacing w:before="103" w:line="247" w:lineRule="exact"/>
              <w:ind w:left="297"/>
              <w:rPr>
                <w:rFonts w:hint="default" w:ascii="微软雅黑" w:hAnsi="微软雅黑" w:eastAsia="微软雅黑" w:cs="微软雅黑"/>
                <w:b w:val="0"/>
                <w:bCs w:val="0"/>
                <w:spacing w:val="22"/>
                <w:sz w:val="19"/>
                <w:szCs w:val="19"/>
                <w:lang w:val="en-US" w:eastAsia="zh-CN"/>
              </w:rPr>
            </w:pPr>
            <w:r>
              <w:rPr>
                <w:rFonts w:hint="eastAsia" w:ascii="微软雅黑" w:hAnsi="微软雅黑" w:eastAsia="微软雅黑" w:cs="微软雅黑"/>
                <w:b w:val="0"/>
                <w:bCs w:val="0"/>
                <w:spacing w:val="22"/>
                <w:sz w:val="19"/>
                <w:szCs w:val="19"/>
                <w:lang w:val="en-US" w:eastAsia="zh-CN"/>
              </w:rPr>
              <w:t xml:space="preserve">  </w:t>
            </w:r>
            <w:r>
              <w:rPr>
                <w:rFonts w:hint="default" w:ascii="微软雅黑" w:hAnsi="微软雅黑" w:eastAsia="微软雅黑" w:cs="微软雅黑"/>
                <w:b w:val="0"/>
                <w:bCs w:val="0"/>
                <w:spacing w:val="22"/>
                <w:sz w:val="19"/>
                <w:szCs w:val="19"/>
                <w:lang w:val="en-US" w:eastAsia="zh-CN"/>
              </w:rPr>
              <w:t>9.</w:t>
            </w:r>
            <w:r>
              <w:rPr>
                <w:rFonts w:hint="eastAsia" w:ascii="微软雅黑" w:hAnsi="微软雅黑" w:eastAsia="微软雅黑" w:cs="微软雅黑"/>
                <w:b w:val="0"/>
                <w:bCs w:val="0"/>
                <w:spacing w:val="22"/>
                <w:sz w:val="19"/>
                <w:szCs w:val="19"/>
                <w:lang w:val="en-US" w:eastAsia="zh-CN"/>
              </w:rPr>
              <w:t>心理健康教育</w:t>
            </w:r>
          </w:p>
          <w:p>
            <w:pPr>
              <w:spacing w:before="103" w:line="247" w:lineRule="exact"/>
              <w:ind w:left="297"/>
              <w:rPr>
                <w:rFonts w:hint="eastAsia" w:ascii="微软雅黑" w:hAnsi="微软雅黑" w:eastAsia="微软雅黑" w:cs="微软雅黑"/>
                <w:b w:val="0"/>
                <w:bCs w:val="0"/>
                <w:spacing w:val="22"/>
                <w:sz w:val="19"/>
                <w:szCs w:val="19"/>
                <w:lang w:val="en-US" w:eastAsia="zh-CN"/>
              </w:rPr>
            </w:pPr>
            <w:r>
              <w:rPr>
                <w:rFonts w:hint="eastAsia" w:ascii="微软雅黑" w:hAnsi="微软雅黑" w:eastAsia="微软雅黑" w:cs="微软雅黑"/>
                <w:b w:val="0"/>
                <w:bCs w:val="0"/>
                <w:spacing w:val="22"/>
                <w:sz w:val="19"/>
                <w:szCs w:val="19"/>
                <w:lang w:val="en-US" w:eastAsia="zh-CN"/>
              </w:rPr>
              <w:t>10.艺术治疗（含音乐治疗、舞动治疗、美术治疗、心理剧与戏剧治疗等</w:t>
            </w:r>
          </w:p>
        </w:tc>
        <w:tc>
          <w:tcPr>
            <w:tcW w:w="864" w:type="dxa"/>
            <w:shd w:val="clear" w:color="auto" w:fill="26856E"/>
            <w:vAlign w:val="top"/>
          </w:tcPr>
          <w:p>
            <w:pPr>
              <w:spacing w:before="103" w:line="247" w:lineRule="exact"/>
              <w:ind w:left="189"/>
              <w:rPr>
                <w:rFonts w:hint="eastAsia" w:ascii="微软雅黑" w:hAnsi="微软雅黑" w:eastAsia="微软雅黑" w:cs="微软雅黑"/>
                <w:color w:val="FFFFFF"/>
                <w:spacing w:val="3"/>
                <w:position w:val="-1"/>
                <w:sz w:val="24"/>
                <w:szCs w:val="24"/>
                <w:lang w:val="en-US" w:eastAsia="zh-CN"/>
                <w14:textOutline w14:w="4358" w14:cap="sq" w14:cmpd="sng">
                  <w14:solidFill>
                    <w14:srgbClr w14:val="FFFFFF"/>
                  </w14:solidFill>
                  <w14:prstDash w14:val="solid"/>
                  <w14:bevel/>
                </w14:textOutline>
              </w:rPr>
            </w:pPr>
          </w:p>
          <w:p>
            <w:pPr>
              <w:spacing w:before="103" w:line="247" w:lineRule="exact"/>
              <w:ind w:left="189"/>
              <w:rPr>
                <w:rFonts w:hint="default" w:ascii="微软雅黑" w:hAnsi="微软雅黑" w:eastAsia="微软雅黑" w:cs="微软雅黑"/>
                <w:color w:val="FFFFFF"/>
                <w:spacing w:val="3"/>
                <w:position w:val="-1"/>
                <w:sz w:val="24"/>
                <w:szCs w:val="24"/>
                <w:lang w:val="en-US" w:eastAsia="zh-CN"/>
                <w14:textOutline w14:w="4358" w14:cap="sq" w14:cmpd="sng">
                  <w14:solidFill>
                    <w14:srgbClr w14:val="FFFFFF"/>
                  </w14:solidFill>
                  <w14:prstDash w14:val="solid"/>
                  <w14:bevel/>
                </w14:textOutline>
              </w:rPr>
            </w:pPr>
            <w:r>
              <w:rPr>
                <w:rFonts w:hint="eastAsia" w:ascii="微软雅黑" w:hAnsi="微软雅黑" w:eastAsia="微软雅黑" w:cs="微软雅黑"/>
                <w:color w:val="FFFFFF"/>
                <w:spacing w:val="3"/>
                <w:position w:val="-1"/>
                <w:sz w:val="24"/>
                <w:szCs w:val="24"/>
                <w:lang w:val="en-US" w:eastAsia="zh-CN"/>
                <w14:textOutline w14:w="4358" w14:cap="sq" w14:cmpd="sng">
                  <w14:solidFill>
                    <w14:srgbClr w14:val="FFFFFF"/>
                  </w14:solidFill>
                  <w14:prstDash w14:val="solid"/>
                  <w14:bevel/>
                </w14:textOutline>
              </w:rPr>
              <w:t>3年</w:t>
            </w:r>
          </w:p>
        </w:tc>
        <w:tc>
          <w:tcPr>
            <w:tcW w:w="1022" w:type="dxa"/>
            <w:shd w:val="clear" w:color="auto" w:fill="26856E"/>
            <w:vAlign w:val="top"/>
          </w:tcPr>
          <w:p>
            <w:pPr>
              <w:spacing w:before="103" w:line="247" w:lineRule="exact"/>
              <w:ind w:left="189"/>
              <w:rPr>
                <w:rFonts w:hint="eastAsia" w:ascii="微软雅黑" w:hAnsi="微软雅黑" w:eastAsia="微软雅黑" w:cs="微软雅黑"/>
                <w:color w:val="FFFFFF"/>
                <w:spacing w:val="3"/>
                <w:position w:val="-1"/>
                <w:sz w:val="24"/>
                <w:szCs w:val="24"/>
                <w:lang w:val="en-US" w:eastAsia="zh-CN"/>
                <w14:textOutline w14:w="4358" w14:cap="sq" w14:cmpd="sng">
                  <w14:solidFill>
                    <w14:srgbClr w14:val="FFFFFF"/>
                  </w14:solidFill>
                  <w14:prstDash w14:val="solid"/>
                  <w14:bevel/>
                </w14:textOutline>
              </w:rPr>
            </w:pPr>
            <w:r>
              <w:rPr>
                <w:rFonts w:hint="eastAsia" w:ascii="微软雅黑" w:hAnsi="微软雅黑" w:eastAsia="微软雅黑" w:cs="微软雅黑"/>
                <w:color w:val="FFFFFF"/>
                <w:spacing w:val="3"/>
                <w:position w:val="-1"/>
                <w:sz w:val="24"/>
                <w:szCs w:val="24"/>
                <w:lang w:val="en-US" w:eastAsia="zh-CN"/>
                <w14:textOutline w14:w="4358" w14:cap="sq" w14:cmpd="sng">
                  <w14:solidFill>
                    <w14:srgbClr w14:val="FFFFFF"/>
                  </w14:solidFill>
                  <w14:prstDash w14:val="solid"/>
                  <w14:bevel/>
                </w14:textOutline>
              </w:rPr>
              <w:t>27万</w:t>
            </w:r>
          </w:p>
          <w:p>
            <w:pPr>
              <w:spacing w:before="103" w:line="247" w:lineRule="exact"/>
              <w:ind w:left="189"/>
              <w:rPr>
                <w:rFonts w:hint="default" w:ascii="微软雅黑" w:hAnsi="微软雅黑" w:eastAsia="微软雅黑" w:cs="微软雅黑"/>
                <w:color w:val="FFFFFF"/>
                <w:spacing w:val="3"/>
                <w:position w:val="-1"/>
                <w:sz w:val="24"/>
                <w:szCs w:val="24"/>
                <w:lang w:val="en-US" w:eastAsia="zh-CN"/>
                <w14:textOutline w14:w="4358" w14:cap="sq" w14:cmpd="sng">
                  <w14:solidFill>
                    <w14:srgbClr w14:val="FFFFFF"/>
                  </w14:solidFill>
                  <w14:prstDash w14:val="solid"/>
                  <w14:bevel/>
                </w14:textOutline>
              </w:rPr>
            </w:pPr>
            <w:r>
              <w:rPr>
                <w:rFonts w:hint="eastAsia" w:ascii="微软雅黑" w:hAnsi="微软雅黑" w:eastAsia="微软雅黑" w:cs="微软雅黑"/>
                <w:b w:val="0"/>
                <w:bCs w:val="0"/>
                <w:spacing w:val="22"/>
                <w:sz w:val="19"/>
                <w:szCs w:val="19"/>
                <w:lang w:val="en-US" w:eastAsia="zh-CN"/>
              </w:rPr>
              <w:t>（每年交9万）</w:t>
            </w:r>
          </w:p>
        </w:tc>
        <w:tc>
          <w:tcPr>
            <w:tcW w:w="3589" w:type="dxa"/>
            <w:shd w:val="clear" w:color="auto" w:fill="26856E"/>
            <w:vAlign w:val="top"/>
          </w:tcPr>
          <w:p>
            <w:pPr>
              <w:spacing w:before="103" w:line="247" w:lineRule="exact"/>
              <w:ind w:left="297"/>
              <w:rPr>
                <w:rFonts w:hint="eastAsia" w:ascii="微软雅黑" w:hAnsi="微软雅黑" w:eastAsia="微软雅黑" w:cs="微软雅黑"/>
                <w:b w:val="0"/>
                <w:bCs w:val="0"/>
                <w:spacing w:val="22"/>
                <w:sz w:val="19"/>
                <w:szCs w:val="19"/>
                <w:lang w:val="en-US" w:eastAsia="zh-CN"/>
              </w:rPr>
            </w:pPr>
            <w:r>
              <w:rPr>
                <w:rFonts w:hint="eastAsia" w:ascii="微软雅黑" w:hAnsi="微软雅黑" w:eastAsia="微软雅黑" w:cs="微软雅黑"/>
                <w:b w:val="0"/>
                <w:bCs w:val="0"/>
                <w:spacing w:val="22"/>
                <w:sz w:val="19"/>
                <w:szCs w:val="19"/>
                <w:lang w:val="en-US" w:eastAsia="zh-CN"/>
              </w:rPr>
              <w:t>每年寒暑假在泰学习3个月</w:t>
            </w:r>
          </w:p>
          <w:p>
            <w:pPr>
              <w:spacing w:before="103" w:line="247" w:lineRule="exact"/>
              <w:ind w:left="297"/>
              <w:rPr>
                <w:rFonts w:hint="eastAsia" w:ascii="微软雅黑" w:hAnsi="微软雅黑" w:eastAsia="微软雅黑" w:cs="微软雅黑"/>
                <w:b w:val="0"/>
                <w:bCs w:val="0"/>
                <w:spacing w:val="22"/>
                <w:sz w:val="19"/>
                <w:szCs w:val="19"/>
                <w:lang w:val="en-US" w:eastAsia="zh-CN"/>
              </w:rPr>
            </w:pPr>
            <w:r>
              <w:rPr>
                <w:rFonts w:hint="eastAsia" w:ascii="微软雅黑" w:hAnsi="微软雅黑" w:eastAsia="微软雅黑" w:cs="微软雅黑"/>
                <w:b w:val="0"/>
                <w:bCs w:val="0"/>
                <w:spacing w:val="22"/>
                <w:sz w:val="19"/>
                <w:szCs w:val="19"/>
                <w:lang w:val="en-US" w:eastAsia="zh-CN"/>
              </w:rPr>
              <w:t>共9个月，其余时间跟随中</w:t>
            </w:r>
          </w:p>
          <w:p>
            <w:pPr>
              <w:spacing w:before="103" w:line="247" w:lineRule="exact"/>
              <w:ind w:left="297"/>
              <w:rPr>
                <w:rFonts w:hint="eastAsia" w:ascii="微软雅黑" w:hAnsi="微软雅黑" w:eastAsia="微软雅黑" w:cs="微软雅黑"/>
                <w:b w:val="0"/>
                <w:bCs w:val="0"/>
                <w:spacing w:val="22"/>
                <w:sz w:val="19"/>
                <w:szCs w:val="19"/>
                <w:lang w:val="en-US" w:eastAsia="zh-CN"/>
              </w:rPr>
            </w:pPr>
            <w:r>
              <w:rPr>
                <w:rFonts w:hint="eastAsia" w:ascii="微软雅黑" w:hAnsi="微软雅黑" w:eastAsia="微软雅黑" w:cs="微软雅黑"/>
                <w:b w:val="0"/>
                <w:bCs w:val="0"/>
                <w:spacing w:val="22"/>
                <w:sz w:val="19"/>
                <w:szCs w:val="19"/>
                <w:lang w:val="en-US" w:eastAsia="zh-CN"/>
              </w:rPr>
              <w:t>国导师在国内学实操技能</w:t>
            </w:r>
          </w:p>
          <w:p>
            <w:pPr>
              <w:spacing w:before="103" w:line="247" w:lineRule="exact"/>
              <w:ind w:left="297"/>
              <w:rPr>
                <w:rFonts w:hint="default" w:ascii="微软雅黑" w:hAnsi="微软雅黑" w:eastAsia="微软雅黑" w:cs="微软雅黑"/>
                <w:b w:val="0"/>
                <w:bCs w:val="0"/>
                <w:spacing w:val="22"/>
                <w:sz w:val="19"/>
                <w:szCs w:val="19"/>
                <w:lang w:val="en-US" w:eastAsia="zh-CN"/>
              </w:rPr>
            </w:pPr>
            <w:r>
              <w:rPr>
                <w:rFonts w:hint="eastAsia" w:ascii="微软雅黑" w:hAnsi="微软雅黑" w:eastAsia="微软雅黑" w:cs="微软雅黑"/>
                <w:b w:val="0"/>
                <w:bCs w:val="0"/>
                <w:spacing w:val="22"/>
                <w:sz w:val="19"/>
                <w:szCs w:val="19"/>
                <w:lang w:val="en-US" w:eastAsia="zh-CN"/>
              </w:rPr>
              <w:t>和做学位论文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trPr>
        <w:tc>
          <w:tcPr>
            <w:tcW w:w="839" w:type="dxa"/>
            <w:shd w:val="clear" w:color="auto" w:fill="26856E"/>
            <w:vAlign w:val="top"/>
          </w:tcPr>
          <w:p>
            <w:pPr>
              <w:spacing w:before="103" w:line="245" w:lineRule="exact"/>
              <w:ind w:left="358"/>
              <w:rPr>
                <w:rFonts w:hint="default" w:ascii="微软雅黑" w:hAnsi="微软雅黑" w:eastAsia="微软雅黑" w:cs="微软雅黑"/>
                <w:color w:val="FFFFFF"/>
                <w:spacing w:val="4"/>
                <w:position w:val="-1"/>
                <w:sz w:val="24"/>
                <w:szCs w:val="24"/>
                <w:lang w:val="en-US" w:eastAsia="zh-CN"/>
                <w14:textOutline w14:w="4358" w14:cap="sq" w14:cmpd="sng">
                  <w14:solidFill>
                    <w14:srgbClr w14:val="FFFFFF"/>
                  </w14:solidFill>
                  <w14:prstDash w14:val="solid"/>
                  <w14:bevel/>
                </w14:textOutline>
              </w:rPr>
            </w:pPr>
            <w:r>
              <w:rPr>
                <w:rFonts w:hint="eastAsia" w:ascii="微软雅黑" w:hAnsi="微软雅黑" w:eastAsia="微软雅黑" w:cs="微软雅黑"/>
                <w:color w:val="FFFFFF"/>
                <w:spacing w:val="4"/>
                <w:position w:val="-1"/>
                <w:sz w:val="24"/>
                <w:szCs w:val="24"/>
                <w:lang w:val="en-US" w:eastAsia="zh-CN"/>
                <w14:textOutline w14:w="4358" w14:cap="sq" w14:cmpd="sng">
                  <w14:solidFill>
                    <w14:srgbClr w14:val="FFFFFF"/>
                  </w14:solidFill>
                  <w14:prstDash w14:val="solid"/>
                  <w14:bevel/>
                </w14:textOutline>
              </w:rPr>
              <w:t>博士后</w:t>
            </w:r>
          </w:p>
        </w:tc>
        <w:tc>
          <w:tcPr>
            <w:tcW w:w="1764" w:type="dxa"/>
            <w:shd w:val="clear" w:color="auto" w:fill="26856E"/>
            <w:vAlign w:val="top"/>
          </w:tcPr>
          <w:p>
            <w:pPr>
              <w:spacing w:before="103" w:line="247" w:lineRule="exact"/>
              <w:ind w:left="297"/>
              <w:rPr>
                <w:rFonts w:hint="eastAsia" w:ascii="微软雅黑" w:hAnsi="微软雅黑" w:eastAsia="微软雅黑" w:cs="微软雅黑"/>
                <w:b w:val="0"/>
                <w:bCs w:val="0"/>
                <w:spacing w:val="22"/>
                <w:sz w:val="19"/>
                <w:szCs w:val="19"/>
                <w:lang w:val="en-US" w:eastAsia="zh-CN"/>
              </w:rPr>
            </w:pPr>
            <w:r>
              <w:rPr>
                <w:rFonts w:hint="eastAsia" w:ascii="微软雅黑" w:hAnsi="微软雅黑" w:eastAsia="微软雅黑" w:cs="微软雅黑"/>
                <w:b w:val="0"/>
                <w:bCs w:val="0"/>
                <w:spacing w:val="22"/>
                <w:sz w:val="19"/>
                <w:szCs w:val="19"/>
                <w:lang w:val="en-US" w:eastAsia="zh-CN"/>
              </w:rPr>
              <w:t>博士毕业生</w:t>
            </w:r>
          </w:p>
          <w:p>
            <w:pPr>
              <w:spacing w:before="103" w:line="247" w:lineRule="exact"/>
              <w:ind w:left="297"/>
              <w:rPr>
                <w:rFonts w:hint="eastAsia" w:ascii="微软雅黑" w:hAnsi="微软雅黑" w:eastAsia="微软雅黑" w:cs="微软雅黑"/>
                <w:color w:val="FFFFFF"/>
                <w:spacing w:val="8"/>
                <w:position w:val="-1"/>
                <w:sz w:val="24"/>
                <w:szCs w:val="24"/>
                <w:lang w:val="en-US" w:eastAsia="zh-CN"/>
                <w14:textOutline w14:w="4358" w14:cap="sq" w14:cmpd="sng">
                  <w14:solidFill>
                    <w14:srgbClr w14:val="FFFFFF"/>
                  </w14:solidFill>
                  <w14:prstDash w14:val="solid"/>
                  <w14:bevel/>
                </w14:textOutline>
              </w:rPr>
            </w:pPr>
            <w:r>
              <w:rPr>
                <w:rFonts w:hint="eastAsia" w:ascii="微软雅黑" w:hAnsi="微软雅黑" w:eastAsia="微软雅黑" w:cs="微软雅黑"/>
                <w:b w:val="0"/>
                <w:bCs w:val="0"/>
                <w:spacing w:val="22"/>
                <w:sz w:val="19"/>
                <w:szCs w:val="19"/>
                <w:lang w:eastAsia="zh-CN"/>
              </w:rPr>
              <w:t>（</w:t>
            </w:r>
            <w:r>
              <w:rPr>
                <w:rFonts w:hint="eastAsia" w:ascii="微软雅黑" w:hAnsi="微软雅黑" w:eastAsia="微软雅黑" w:cs="微软雅黑"/>
                <w:b w:val="0"/>
                <w:bCs w:val="0"/>
                <w:spacing w:val="22"/>
                <w:sz w:val="19"/>
                <w:szCs w:val="19"/>
                <w:lang w:val="en-US" w:eastAsia="zh-CN"/>
              </w:rPr>
              <w:t>学历需在学信网上能查询，不限专业和年龄，英语有一定基础，提交自荐表后由导师面试通过后录取</w:t>
            </w:r>
            <w:r>
              <w:rPr>
                <w:rFonts w:hint="eastAsia" w:ascii="微软雅黑" w:hAnsi="微软雅黑" w:eastAsia="微软雅黑" w:cs="微软雅黑"/>
                <w:b w:val="0"/>
                <w:bCs w:val="0"/>
                <w:spacing w:val="22"/>
                <w:sz w:val="19"/>
                <w:szCs w:val="19"/>
                <w:lang w:eastAsia="zh-CN"/>
              </w:rPr>
              <w:t>）</w:t>
            </w:r>
          </w:p>
          <w:p>
            <w:pPr>
              <w:spacing w:before="103" w:line="247" w:lineRule="exact"/>
              <w:ind w:left="297"/>
              <w:rPr>
                <w:rFonts w:hint="default" w:ascii="微软雅黑" w:hAnsi="微软雅黑" w:eastAsia="微软雅黑" w:cs="微软雅黑"/>
                <w:color w:val="FFFFFF"/>
                <w:spacing w:val="8"/>
                <w:position w:val="-1"/>
                <w:sz w:val="24"/>
                <w:szCs w:val="24"/>
                <w:lang w:val="en-US" w:eastAsia="zh-CN"/>
                <w14:textOutline w14:w="4358" w14:cap="sq" w14:cmpd="sng">
                  <w14:solidFill>
                    <w14:srgbClr w14:val="FFFFFF"/>
                  </w14:solidFill>
                  <w14:prstDash w14:val="solid"/>
                  <w14:bevel/>
                </w14:textOutline>
              </w:rPr>
            </w:pPr>
          </w:p>
        </w:tc>
        <w:tc>
          <w:tcPr>
            <w:tcW w:w="3708" w:type="dxa"/>
            <w:shd w:val="clear" w:color="auto" w:fill="26856E"/>
            <w:vAlign w:val="top"/>
          </w:tcPr>
          <w:p>
            <w:pPr>
              <w:spacing w:before="103" w:line="247" w:lineRule="exact"/>
              <w:ind w:left="297"/>
              <w:rPr>
                <w:rFonts w:hint="default" w:ascii="微软雅黑" w:hAnsi="微软雅黑" w:eastAsia="微软雅黑" w:cs="微软雅黑"/>
                <w:b w:val="0"/>
                <w:bCs w:val="0"/>
                <w:spacing w:val="22"/>
                <w:sz w:val="19"/>
                <w:szCs w:val="19"/>
                <w:lang w:val="en-US" w:eastAsia="zh-CN"/>
              </w:rPr>
            </w:pPr>
            <w:r>
              <w:rPr>
                <w:rFonts w:hint="default" w:ascii="微软雅黑" w:hAnsi="微软雅黑" w:eastAsia="微软雅黑" w:cs="微软雅黑"/>
                <w:b w:val="0"/>
                <w:bCs w:val="0"/>
                <w:spacing w:val="22"/>
                <w:sz w:val="19"/>
                <w:szCs w:val="19"/>
                <w:lang w:val="en-US" w:eastAsia="zh-CN"/>
              </w:rPr>
              <w:t>1、普通心理学，2、认知心理学，</w:t>
            </w:r>
          </w:p>
          <w:p>
            <w:pPr>
              <w:spacing w:before="103" w:line="247" w:lineRule="exact"/>
              <w:ind w:left="297"/>
              <w:rPr>
                <w:rFonts w:hint="default" w:ascii="微软雅黑" w:hAnsi="微软雅黑" w:eastAsia="微软雅黑" w:cs="微软雅黑"/>
                <w:b w:val="0"/>
                <w:bCs w:val="0"/>
                <w:spacing w:val="22"/>
                <w:sz w:val="19"/>
                <w:szCs w:val="19"/>
                <w:lang w:val="en-US" w:eastAsia="zh-CN"/>
              </w:rPr>
            </w:pPr>
            <w:r>
              <w:rPr>
                <w:rFonts w:hint="default" w:ascii="微软雅黑" w:hAnsi="微软雅黑" w:eastAsia="微软雅黑" w:cs="微软雅黑"/>
                <w:b w:val="0"/>
                <w:bCs w:val="0"/>
                <w:spacing w:val="22"/>
                <w:sz w:val="19"/>
                <w:szCs w:val="19"/>
                <w:lang w:val="en-US" w:eastAsia="zh-CN"/>
              </w:rPr>
              <w:t>3、发展心理学，4、社会心理学，</w:t>
            </w:r>
          </w:p>
          <w:p>
            <w:pPr>
              <w:spacing w:before="103" w:line="247" w:lineRule="exact"/>
              <w:ind w:left="297"/>
              <w:rPr>
                <w:rFonts w:hint="eastAsia" w:ascii="微软雅黑" w:hAnsi="微软雅黑" w:eastAsia="微软雅黑" w:cs="微软雅黑"/>
                <w:b w:val="0"/>
                <w:bCs w:val="0"/>
                <w:spacing w:val="22"/>
                <w:sz w:val="19"/>
                <w:szCs w:val="19"/>
                <w:lang w:val="en-US" w:eastAsia="zh-CN"/>
              </w:rPr>
            </w:pPr>
            <w:r>
              <w:rPr>
                <w:rFonts w:hint="default" w:ascii="微软雅黑" w:hAnsi="微软雅黑" w:eastAsia="微软雅黑" w:cs="微软雅黑"/>
                <w:b w:val="0"/>
                <w:bCs w:val="0"/>
                <w:spacing w:val="22"/>
                <w:sz w:val="19"/>
                <w:szCs w:val="19"/>
                <w:lang w:val="en-US" w:eastAsia="zh-CN"/>
              </w:rPr>
              <w:t>5.临床与咨询心理</w:t>
            </w:r>
            <w:r>
              <w:rPr>
                <w:rFonts w:hint="eastAsia" w:ascii="微软雅黑" w:hAnsi="微软雅黑" w:eastAsia="微软雅黑" w:cs="微软雅黑"/>
                <w:b w:val="0"/>
                <w:bCs w:val="0"/>
                <w:spacing w:val="22"/>
                <w:sz w:val="19"/>
                <w:szCs w:val="19"/>
                <w:lang w:val="en-US" w:eastAsia="zh-CN"/>
              </w:rPr>
              <w:t xml:space="preserve">学 </w:t>
            </w:r>
            <w:r>
              <w:rPr>
                <w:rFonts w:hint="default" w:ascii="微软雅黑" w:hAnsi="微软雅黑" w:eastAsia="微软雅黑" w:cs="微软雅黑"/>
                <w:b w:val="0"/>
                <w:bCs w:val="0"/>
                <w:spacing w:val="22"/>
                <w:sz w:val="19"/>
                <w:szCs w:val="19"/>
                <w:lang w:val="en-US" w:eastAsia="zh-CN"/>
              </w:rPr>
              <w:t>6.教育心理学，7.管理心理学，8.工程心理学</w:t>
            </w:r>
            <w:r>
              <w:rPr>
                <w:rFonts w:hint="eastAsia" w:ascii="微软雅黑" w:hAnsi="微软雅黑" w:eastAsia="微软雅黑" w:cs="微软雅黑"/>
                <w:b w:val="0"/>
                <w:bCs w:val="0"/>
                <w:spacing w:val="22"/>
                <w:sz w:val="19"/>
                <w:szCs w:val="19"/>
                <w:lang w:val="en-US" w:eastAsia="zh-CN"/>
              </w:rPr>
              <w:t xml:space="preserve"> </w:t>
            </w:r>
          </w:p>
          <w:p>
            <w:pPr>
              <w:spacing w:before="103" w:line="247" w:lineRule="exact"/>
              <w:ind w:left="297"/>
              <w:rPr>
                <w:rFonts w:hint="default" w:ascii="微软雅黑" w:hAnsi="微软雅黑" w:eastAsia="微软雅黑" w:cs="微软雅黑"/>
                <w:b w:val="0"/>
                <w:bCs w:val="0"/>
                <w:spacing w:val="22"/>
                <w:sz w:val="19"/>
                <w:szCs w:val="19"/>
                <w:lang w:val="en-US" w:eastAsia="zh-CN"/>
              </w:rPr>
            </w:pPr>
            <w:r>
              <w:rPr>
                <w:rFonts w:hint="eastAsia" w:ascii="微软雅黑" w:hAnsi="微软雅黑" w:eastAsia="微软雅黑" w:cs="微软雅黑"/>
                <w:b w:val="0"/>
                <w:bCs w:val="0"/>
                <w:spacing w:val="22"/>
                <w:sz w:val="19"/>
                <w:szCs w:val="19"/>
                <w:lang w:val="en-US" w:eastAsia="zh-CN"/>
              </w:rPr>
              <w:t xml:space="preserve"> </w:t>
            </w:r>
            <w:r>
              <w:rPr>
                <w:rFonts w:hint="default" w:ascii="微软雅黑" w:hAnsi="微软雅黑" w:eastAsia="微软雅黑" w:cs="微软雅黑"/>
                <w:b w:val="0"/>
                <w:bCs w:val="0"/>
                <w:spacing w:val="22"/>
                <w:sz w:val="19"/>
                <w:szCs w:val="19"/>
                <w:lang w:val="en-US" w:eastAsia="zh-CN"/>
              </w:rPr>
              <w:t>9.</w:t>
            </w:r>
            <w:r>
              <w:rPr>
                <w:rFonts w:hint="eastAsia" w:ascii="微软雅黑" w:hAnsi="微软雅黑" w:eastAsia="微软雅黑" w:cs="微软雅黑"/>
                <w:b w:val="0"/>
                <w:bCs w:val="0"/>
                <w:spacing w:val="22"/>
                <w:sz w:val="19"/>
                <w:szCs w:val="19"/>
                <w:lang w:val="en-US" w:eastAsia="zh-CN"/>
              </w:rPr>
              <w:t>心理健康教育</w:t>
            </w:r>
          </w:p>
          <w:p>
            <w:pPr>
              <w:spacing w:before="103" w:line="246" w:lineRule="exact"/>
              <w:rPr>
                <w:rFonts w:ascii="微软雅黑" w:hAnsi="微软雅黑" w:eastAsia="微软雅黑" w:cs="微软雅黑"/>
                <w:color w:val="FFFFFF"/>
                <w:position w:val="-1"/>
                <w:sz w:val="24"/>
                <w:szCs w:val="24"/>
                <w14:textOutline w14:w="4358" w14:cap="sq" w14:cmpd="sng">
                  <w14:solidFill>
                    <w14:srgbClr w14:val="FFFFFF"/>
                  </w14:solidFill>
                  <w14:prstDash w14:val="solid"/>
                  <w14:bevel/>
                </w14:textOutline>
              </w:rPr>
            </w:pPr>
            <w:r>
              <w:rPr>
                <w:rFonts w:hint="eastAsia" w:ascii="微软雅黑" w:hAnsi="微软雅黑" w:eastAsia="微软雅黑" w:cs="微软雅黑"/>
                <w:b w:val="0"/>
                <w:bCs w:val="0"/>
                <w:spacing w:val="22"/>
                <w:sz w:val="19"/>
                <w:szCs w:val="19"/>
                <w:lang w:val="en-US" w:eastAsia="zh-CN"/>
              </w:rPr>
              <w:t>10.艺术治疗（含音乐治疗、舞动治疗、美术治疗、心理剧与戏剧治疗等</w:t>
            </w:r>
          </w:p>
        </w:tc>
        <w:tc>
          <w:tcPr>
            <w:tcW w:w="864" w:type="dxa"/>
            <w:shd w:val="clear" w:color="auto" w:fill="26856E"/>
            <w:vAlign w:val="top"/>
          </w:tcPr>
          <w:p>
            <w:pPr>
              <w:spacing w:before="103" w:line="247" w:lineRule="exact"/>
              <w:ind w:left="189"/>
              <w:rPr>
                <w:rFonts w:ascii="微软雅黑" w:hAnsi="微软雅黑" w:eastAsia="微软雅黑" w:cs="微软雅黑"/>
                <w:color w:val="FFFFFF"/>
                <w:spacing w:val="3"/>
                <w:position w:val="-1"/>
                <w:sz w:val="24"/>
                <w:szCs w:val="24"/>
                <w14:textOutline w14:w="4358" w14:cap="sq" w14:cmpd="sng">
                  <w14:solidFill>
                    <w14:srgbClr w14:val="FFFFFF"/>
                  </w14:solidFill>
                  <w14:prstDash w14:val="solid"/>
                  <w14:bevel/>
                </w14:textOutline>
              </w:rPr>
            </w:pPr>
            <w:r>
              <w:rPr>
                <w:rFonts w:hint="eastAsia" w:ascii="微软雅黑" w:hAnsi="微软雅黑" w:eastAsia="微软雅黑" w:cs="微软雅黑"/>
                <w:color w:val="FFFFFF"/>
                <w:spacing w:val="3"/>
                <w:position w:val="-1"/>
                <w:sz w:val="24"/>
                <w:szCs w:val="24"/>
                <w:lang w:val="en-US" w:eastAsia="zh-CN"/>
                <w14:textOutline w14:w="4358" w14:cap="sq" w14:cmpd="sng">
                  <w14:solidFill>
                    <w14:srgbClr w14:val="FFFFFF"/>
                  </w14:solidFill>
                  <w14:prstDash w14:val="solid"/>
                  <w14:bevel/>
                </w14:textOutline>
              </w:rPr>
              <w:t>2年</w:t>
            </w:r>
          </w:p>
        </w:tc>
        <w:tc>
          <w:tcPr>
            <w:tcW w:w="1022" w:type="dxa"/>
            <w:shd w:val="clear" w:color="auto" w:fill="26856E"/>
            <w:vAlign w:val="top"/>
          </w:tcPr>
          <w:p>
            <w:pPr>
              <w:spacing w:before="103" w:line="247" w:lineRule="exact"/>
              <w:ind w:left="189"/>
              <w:rPr>
                <w:rFonts w:hint="default" w:ascii="微软雅黑" w:hAnsi="微软雅黑" w:eastAsia="微软雅黑" w:cs="微软雅黑"/>
                <w:color w:val="FFFFFF"/>
                <w:spacing w:val="3"/>
                <w:position w:val="-1"/>
                <w:sz w:val="24"/>
                <w:szCs w:val="24"/>
                <w:lang w:val="en-US" w:eastAsia="zh-CN"/>
                <w14:textOutline w14:w="4358" w14:cap="sq" w14:cmpd="sng">
                  <w14:solidFill>
                    <w14:srgbClr w14:val="FFFFFF"/>
                  </w14:solidFill>
                  <w14:prstDash w14:val="solid"/>
                  <w14:bevel/>
                </w14:textOutline>
              </w:rPr>
            </w:pPr>
            <w:r>
              <w:rPr>
                <w:rFonts w:hint="eastAsia" w:ascii="微软雅黑" w:hAnsi="微软雅黑" w:eastAsia="微软雅黑" w:cs="微软雅黑"/>
                <w:b w:val="0"/>
                <w:bCs w:val="0"/>
                <w:spacing w:val="22"/>
                <w:sz w:val="19"/>
                <w:szCs w:val="19"/>
                <w:lang w:val="en-US" w:eastAsia="zh-CN"/>
              </w:rPr>
              <w:t>免交学费，吃住行和课题经费自理</w:t>
            </w:r>
          </w:p>
        </w:tc>
        <w:tc>
          <w:tcPr>
            <w:tcW w:w="3589" w:type="dxa"/>
            <w:shd w:val="clear" w:color="auto" w:fill="26856E"/>
            <w:vAlign w:val="top"/>
          </w:tcPr>
          <w:p>
            <w:pPr>
              <w:spacing w:before="103" w:line="247" w:lineRule="exact"/>
              <w:ind w:left="297"/>
              <w:rPr>
                <w:rFonts w:hint="eastAsia" w:ascii="微软雅黑" w:hAnsi="微软雅黑" w:eastAsia="微软雅黑" w:cs="微软雅黑"/>
                <w:b w:val="0"/>
                <w:bCs w:val="0"/>
                <w:spacing w:val="22"/>
                <w:sz w:val="19"/>
                <w:szCs w:val="19"/>
                <w:lang w:val="en-US" w:eastAsia="zh-CN"/>
              </w:rPr>
            </w:pPr>
            <w:r>
              <w:rPr>
                <w:rFonts w:hint="eastAsia" w:ascii="微软雅黑" w:hAnsi="微软雅黑" w:eastAsia="微软雅黑" w:cs="微软雅黑"/>
                <w:b w:val="0"/>
                <w:bCs w:val="0"/>
                <w:spacing w:val="22"/>
                <w:sz w:val="19"/>
                <w:szCs w:val="19"/>
                <w:lang w:val="en-US" w:eastAsia="zh-CN"/>
              </w:rPr>
              <w:t>每年寒暑假在泰国跟随泰</w:t>
            </w:r>
          </w:p>
          <w:p>
            <w:pPr>
              <w:spacing w:before="103" w:line="247" w:lineRule="exact"/>
              <w:ind w:left="297"/>
              <w:rPr>
                <w:rFonts w:hint="eastAsia" w:ascii="微软雅黑" w:hAnsi="微软雅黑" w:eastAsia="微软雅黑" w:cs="微软雅黑"/>
                <w:b w:val="0"/>
                <w:bCs w:val="0"/>
                <w:spacing w:val="22"/>
                <w:sz w:val="19"/>
                <w:szCs w:val="19"/>
                <w:lang w:val="en-US" w:eastAsia="zh-CN"/>
              </w:rPr>
            </w:pPr>
            <w:r>
              <w:rPr>
                <w:rFonts w:hint="eastAsia" w:ascii="微软雅黑" w:hAnsi="微软雅黑" w:eastAsia="微软雅黑" w:cs="微软雅黑"/>
                <w:b w:val="0"/>
                <w:bCs w:val="0"/>
                <w:spacing w:val="22"/>
                <w:sz w:val="19"/>
                <w:szCs w:val="19"/>
                <w:lang w:val="en-US" w:eastAsia="zh-CN"/>
              </w:rPr>
              <w:t>国导师学习3个月共6个月，其余跟其余时间随中国导师在国内</w:t>
            </w:r>
          </w:p>
          <w:p>
            <w:pPr>
              <w:spacing w:before="103" w:line="247" w:lineRule="exact"/>
              <w:ind w:left="297"/>
              <w:rPr>
                <w:rFonts w:hint="default" w:ascii="微软雅黑" w:hAnsi="微软雅黑" w:eastAsia="微软雅黑" w:cs="微软雅黑"/>
                <w:b w:val="0"/>
                <w:bCs w:val="0"/>
                <w:spacing w:val="22"/>
                <w:sz w:val="19"/>
                <w:szCs w:val="19"/>
                <w:lang w:val="en-US" w:eastAsia="zh-CN"/>
              </w:rPr>
            </w:pPr>
            <w:r>
              <w:rPr>
                <w:rFonts w:hint="eastAsia" w:ascii="微软雅黑" w:hAnsi="微软雅黑" w:eastAsia="微软雅黑" w:cs="微软雅黑"/>
                <w:b w:val="0"/>
                <w:bCs w:val="0"/>
                <w:spacing w:val="22"/>
                <w:sz w:val="19"/>
                <w:szCs w:val="19"/>
                <w:lang w:val="en-US" w:eastAsia="zh-CN"/>
              </w:rPr>
              <w:t>做学术科研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trPr>
        <w:tc>
          <w:tcPr>
            <w:tcW w:w="839" w:type="dxa"/>
            <w:shd w:val="clear" w:color="auto" w:fill="26856E"/>
            <w:vAlign w:val="top"/>
          </w:tcPr>
          <w:p>
            <w:pPr>
              <w:spacing w:before="103" w:line="245" w:lineRule="exact"/>
              <w:ind w:left="358"/>
              <w:rPr>
                <w:rFonts w:hint="eastAsia" w:ascii="微软雅黑" w:hAnsi="微软雅黑" w:eastAsia="微软雅黑" w:cs="微软雅黑"/>
                <w:color w:val="FFFFFF"/>
                <w:spacing w:val="4"/>
                <w:position w:val="-1"/>
                <w:sz w:val="24"/>
                <w:szCs w:val="24"/>
                <w:lang w:val="en-US" w:eastAsia="zh-CN"/>
                <w14:textOutline w14:w="4358" w14:cap="sq" w14:cmpd="sng">
                  <w14:solidFill>
                    <w14:srgbClr w14:val="FFFFFF"/>
                  </w14:solidFill>
                  <w14:prstDash w14:val="solid"/>
                  <w14:bevel/>
                </w14:textOutline>
              </w:rPr>
            </w:pPr>
          </w:p>
        </w:tc>
        <w:tc>
          <w:tcPr>
            <w:tcW w:w="1764" w:type="dxa"/>
            <w:shd w:val="clear" w:color="auto" w:fill="26856E"/>
            <w:vAlign w:val="top"/>
          </w:tcPr>
          <w:p>
            <w:pPr>
              <w:spacing w:before="103" w:line="247" w:lineRule="exact"/>
              <w:ind w:left="297"/>
              <w:rPr>
                <w:rFonts w:hint="default" w:ascii="微软雅黑" w:hAnsi="微软雅黑" w:eastAsia="微软雅黑" w:cs="微软雅黑"/>
                <w:color w:val="FFFFFF"/>
                <w:spacing w:val="8"/>
                <w:position w:val="-1"/>
                <w:sz w:val="24"/>
                <w:szCs w:val="24"/>
                <w:lang w:val="en-US" w:eastAsia="zh-CN"/>
                <w14:textOutline w14:w="4358" w14:cap="sq" w14:cmpd="sng">
                  <w14:solidFill>
                    <w14:srgbClr w14:val="FFFFFF"/>
                  </w14:solidFill>
                  <w14:prstDash w14:val="solid"/>
                  <w14:bevel/>
                </w14:textOutline>
              </w:rPr>
            </w:pPr>
          </w:p>
        </w:tc>
        <w:tc>
          <w:tcPr>
            <w:tcW w:w="3708" w:type="dxa"/>
            <w:shd w:val="clear" w:color="auto" w:fill="26856E"/>
            <w:vAlign w:val="top"/>
          </w:tcPr>
          <w:p>
            <w:pPr>
              <w:spacing w:before="103" w:line="246" w:lineRule="exact"/>
              <w:rPr>
                <w:rFonts w:hint="eastAsia" w:ascii="微软雅黑" w:hAnsi="微软雅黑" w:eastAsia="微软雅黑" w:cs="微软雅黑"/>
                <w:b w:val="0"/>
                <w:bCs w:val="0"/>
                <w:spacing w:val="22"/>
                <w:sz w:val="19"/>
                <w:szCs w:val="19"/>
                <w:lang w:val="en-US" w:eastAsia="zh-CN"/>
              </w:rPr>
            </w:pPr>
          </w:p>
        </w:tc>
        <w:tc>
          <w:tcPr>
            <w:tcW w:w="864" w:type="dxa"/>
            <w:shd w:val="clear" w:color="auto" w:fill="26856E"/>
            <w:vAlign w:val="top"/>
          </w:tcPr>
          <w:p>
            <w:pPr>
              <w:spacing w:before="103" w:line="247" w:lineRule="exact"/>
              <w:ind w:left="189"/>
              <w:rPr>
                <w:rFonts w:hint="eastAsia" w:ascii="微软雅黑" w:hAnsi="微软雅黑" w:eastAsia="微软雅黑" w:cs="微软雅黑"/>
                <w:color w:val="FFFFFF"/>
                <w:spacing w:val="3"/>
                <w:position w:val="-1"/>
                <w:sz w:val="24"/>
                <w:szCs w:val="24"/>
                <w:lang w:val="en-US" w:eastAsia="zh-CN"/>
                <w14:textOutline w14:w="4358" w14:cap="sq" w14:cmpd="sng">
                  <w14:solidFill>
                    <w14:srgbClr w14:val="FFFFFF"/>
                  </w14:solidFill>
                  <w14:prstDash w14:val="solid"/>
                  <w14:bevel/>
                </w14:textOutline>
              </w:rPr>
            </w:pPr>
          </w:p>
        </w:tc>
        <w:tc>
          <w:tcPr>
            <w:tcW w:w="1022" w:type="dxa"/>
            <w:shd w:val="clear" w:color="auto" w:fill="26856E"/>
            <w:vAlign w:val="top"/>
          </w:tcPr>
          <w:p>
            <w:pPr>
              <w:spacing w:before="103" w:line="247" w:lineRule="exact"/>
              <w:ind w:left="189"/>
              <w:rPr>
                <w:rFonts w:hint="eastAsia" w:ascii="微软雅黑" w:hAnsi="微软雅黑" w:eastAsia="微软雅黑" w:cs="微软雅黑"/>
                <w:b w:val="0"/>
                <w:bCs w:val="0"/>
                <w:spacing w:val="22"/>
                <w:sz w:val="19"/>
                <w:szCs w:val="19"/>
                <w:lang w:val="en-US" w:eastAsia="zh-CN"/>
              </w:rPr>
            </w:pPr>
          </w:p>
        </w:tc>
        <w:tc>
          <w:tcPr>
            <w:tcW w:w="3589" w:type="dxa"/>
            <w:shd w:val="clear" w:color="auto" w:fill="26856E"/>
            <w:vAlign w:val="top"/>
          </w:tcPr>
          <w:p>
            <w:pPr>
              <w:spacing w:before="103" w:line="247" w:lineRule="exact"/>
              <w:ind w:left="297"/>
              <w:rPr>
                <w:rFonts w:hint="eastAsia" w:ascii="微软雅黑" w:hAnsi="微软雅黑" w:eastAsia="微软雅黑" w:cs="微软雅黑"/>
                <w:b w:val="0"/>
                <w:bCs w:val="0"/>
                <w:spacing w:val="22"/>
                <w:sz w:val="19"/>
                <w:szCs w:val="19"/>
                <w:lang w:val="en-US" w:eastAsia="zh-CN"/>
              </w:rPr>
            </w:pPr>
          </w:p>
        </w:tc>
      </w:tr>
    </w:tbl>
    <w:p>
      <w:pPr>
        <w:spacing w:before="102" w:line="177" w:lineRule="auto"/>
        <w:ind w:left="367"/>
        <w:rPr>
          <w:rFonts w:ascii="微软雅黑" w:hAnsi="微软雅黑" w:eastAsia="微软雅黑" w:cs="微软雅黑"/>
          <w:sz w:val="24"/>
          <w:szCs w:val="24"/>
        </w:rPr>
      </w:pPr>
      <w:r>
        <w:rPr>
          <w:rFonts w:ascii="微软雅黑" w:hAnsi="微软雅黑" w:eastAsia="微软雅黑" w:cs="微软雅黑"/>
          <w:b/>
          <w:bCs/>
          <w:color w:val="211814"/>
          <w:sz w:val="24"/>
          <w:szCs w:val="24"/>
        </w:rPr>
        <w:t>费用说明:</w:t>
      </w:r>
    </w:p>
    <w:p>
      <w:pPr>
        <w:spacing w:before="2" w:line="189" w:lineRule="auto"/>
        <w:ind w:left="10" w:right="338" w:firstLine="359"/>
        <w:rPr>
          <w:rFonts w:ascii="微软雅黑" w:hAnsi="微软雅黑" w:eastAsia="微软雅黑" w:cs="微软雅黑"/>
          <w:sz w:val="22"/>
          <w:szCs w:val="22"/>
        </w:rPr>
      </w:pPr>
      <w:r>
        <w:rPr>
          <w:rFonts w:ascii="微软雅黑" w:hAnsi="微软雅黑" w:eastAsia="微软雅黑" w:cs="微软雅黑"/>
          <w:color w:val="211814"/>
          <w:spacing w:val="-9"/>
          <w:w w:val="96"/>
          <w:sz w:val="22"/>
          <w:szCs w:val="22"/>
        </w:rPr>
        <w:t>费用包括：学费、注册费、签证指导费、教材资料讲义费、国际学生管理费、大学公共资源使用费、助教</w:t>
      </w:r>
      <w:r>
        <w:rPr>
          <w:rFonts w:ascii="微软雅黑" w:hAnsi="微软雅黑" w:eastAsia="微软雅黑" w:cs="微软雅黑"/>
          <w:color w:val="211814"/>
          <w:spacing w:val="37"/>
          <w:sz w:val="22"/>
          <w:szCs w:val="22"/>
        </w:rPr>
        <w:t xml:space="preserve"> </w:t>
      </w:r>
      <w:r>
        <w:rPr>
          <w:rFonts w:ascii="微软雅黑" w:hAnsi="微软雅黑" w:eastAsia="微软雅黑" w:cs="微软雅黑"/>
          <w:color w:val="211814"/>
          <w:spacing w:val="-14"/>
          <w:w w:val="98"/>
          <w:sz w:val="22"/>
          <w:szCs w:val="22"/>
        </w:rPr>
        <w:t>费、论文指导费等；</w:t>
      </w:r>
    </w:p>
    <w:p>
      <w:pPr>
        <w:spacing w:before="262" w:line="178" w:lineRule="auto"/>
        <w:ind w:left="366"/>
        <w:rPr>
          <w:rFonts w:ascii="微软雅黑" w:hAnsi="微软雅黑" w:eastAsia="微软雅黑" w:cs="微软雅黑"/>
          <w:sz w:val="24"/>
          <w:szCs w:val="24"/>
        </w:rPr>
      </w:pPr>
      <w:r>
        <w:rPr>
          <w:rFonts w:ascii="微软雅黑" w:hAnsi="微软雅黑" w:eastAsia="微软雅黑" w:cs="微软雅黑"/>
          <w:b/>
          <w:bCs/>
          <w:color w:val="211814"/>
          <w:sz w:val="24"/>
          <w:szCs w:val="24"/>
        </w:rPr>
        <w:t>有关事项:</w:t>
      </w:r>
    </w:p>
    <w:p>
      <w:pPr>
        <w:spacing w:before="13" w:line="187" w:lineRule="auto"/>
        <w:ind w:left="379"/>
        <w:rPr>
          <w:rFonts w:ascii="微软雅黑" w:hAnsi="微软雅黑" w:eastAsia="微软雅黑" w:cs="微软雅黑"/>
          <w:sz w:val="22"/>
          <w:szCs w:val="22"/>
        </w:rPr>
      </w:pPr>
      <w:r>
        <w:rPr>
          <w:rFonts w:ascii="微软雅黑" w:hAnsi="微软雅黑" w:eastAsia="微软雅黑" w:cs="微软雅黑"/>
          <w:color w:val="211814"/>
          <w:spacing w:val="-22"/>
          <w:sz w:val="22"/>
          <w:szCs w:val="22"/>
        </w:rPr>
        <w:t>1.入学时间：1月、7月；</w:t>
      </w:r>
    </w:p>
    <w:p>
      <w:pPr>
        <w:spacing w:before="4" w:line="184" w:lineRule="auto"/>
        <w:ind w:left="368"/>
        <w:rPr>
          <w:rFonts w:ascii="微软雅黑" w:hAnsi="微软雅黑" w:eastAsia="微软雅黑" w:cs="微软雅黑"/>
          <w:sz w:val="22"/>
          <w:szCs w:val="22"/>
        </w:rPr>
      </w:pPr>
      <w:r>
        <w:rPr>
          <w:rFonts w:ascii="微软雅黑" w:hAnsi="微软雅黑" w:eastAsia="微软雅黑" w:cs="微软雅黑"/>
          <w:color w:val="211814"/>
          <w:spacing w:val="-9"/>
          <w:sz w:val="22"/>
          <w:szCs w:val="22"/>
        </w:rPr>
        <w:t>2.</w:t>
      </w:r>
      <w:r>
        <w:rPr>
          <w:rFonts w:hint="eastAsia" w:ascii="微软雅黑" w:hAnsi="微软雅黑" w:eastAsia="微软雅黑" w:cs="微软雅黑"/>
          <w:color w:val="211814"/>
          <w:spacing w:val="-9"/>
          <w:sz w:val="22"/>
          <w:szCs w:val="22"/>
          <w:lang w:val="en-US" w:eastAsia="zh-CN"/>
        </w:rPr>
        <w:t>硕</w:t>
      </w:r>
      <w:r>
        <w:rPr>
          <w:rFonts w:ascii="微软雅黑" w:hAnsi="微软雅黑" w:eastAsia="微软雅黑" w:cs="微软雅黑"/>
          <w:color w:val="211814"/>
          <w:spacing w:val="-9"/>
          <w:sz w:val="22"/>
          <w:szCs w:val="22"/>
        </w:rPr>
        <w:t>博士开设寒暑假班（每年来校就读两次，每次两至三个月</w:t>
      </w:r>
      <w:r>
        <w:rPr>
          <w:rFonts w:ascii="微软雅黑" w:hAnsi="微软雅黑" w:eastAsia="微软雅黑" w:cs="微软雅黑"/>
          <w:color w:val="211814"/>
          <w:spacing w:val="-32"/>
          <w:sz w:val="22"/>
          <w:szCs w:val="22"/>
        </w:rPr>
        <w:t>）；</w:t>
      </w:r>
    </w:p>
    <w:p>
      <w:pPr>
        <w:spacing w:before="12" w:line="189" w:lineRule="auto"/>
        <w:ind w:left="10" w:right="375" w:firstLine="355"/>
        <w:rPr>
          <w:rFonts w:ascii="微软雅黑" w:hAnsi="微软雅黑" w:eastAsia="微软雅黑" w:cs="微软雅黑"/>
          <w:sz w:val="22"/>
          <w:szCs w:val="22"/>
        </w:rPr>
      </w:pPr>
      <w:r>
        <w:rPr>
          <w:rFonts w:ascii="微软雅黑" w:hAnsi="微软雅黑" w:eastAsia="微软雅黑" w:cs="微软雅黑"/>
          <w:color w:val="211814"/>
          <w:spacing w:val="-10"/>
          <w:w w:val="95"/>
          <w:sz w:val="22"/>
          <w:szCs w:val="22"/>
        </w:rPr>
        <w:t>3.</w:t>
      </w:r>
      <w:r>
        <w:rPr>
          <w:rFonts w:ascii="微软雅黑" w:hAnsi="微软雅黑" w:eastAsia="微软雅黑" w:cs="微软雅黑"/>
          <w:color w:val="211814"/>
          <w:spacing w:val="-3"/>
          <w:sz w:val="22"/>
          <w:szCs w:val="22"/>
        </w:rPr>
        <w:t>学生在合格毕业且出境学习时间符合相关规定的前提下，校方确保所获毕业证书能够被中国教育</w:t>
      </w:r>
      <w:r>
        <w:rPr>
          <w:rFonts w:ascii="微软雅黑" w:hAnsi="微软雅黑" w:eastAsia="微软雅黑" w:cs="微软雅黑"/>
          <w:color w:val="211814"/>
          <w:spacing w:val="17"/>
          <w:w w:val="101"/>
          <w:sz w:val="22"/>
          <w:szCs w:val="22"/>
        </w:rPr>
        <w:t xml:space="preserve"> </w:t>
      </w:r>
      <w:r>
        <w:rPr>
          <w:rFonts w:ascii="微软雅黑" w:hAnsi="微软雅黑" w:eastAsia="微软雅黑" w:cs="微软雅黑"/>
          <w:color w:val="211814"/>
          <w:spacing w:val="-2"/>
          <w:sz w:val="22"/>
          <w:szCs w:val="22"/>
        </w:rPr>
        <w:t>部中留服认证。</w:t>
      </w:r>
    </w:p>
    <w:p>
      <w:pPr>
        <w:spacing w:line="183" w:lineRule="auto"/>
        <w:rPr>
          <w:rFonts w:ascii="微软雅黑" w:hAnsi="微软雅黑" w:eastAsia="微软雅黑" w:cs="微软雅黑"/>
          <w:sz w:val="22"/>
          <w:szCs w:val="22"/>
        </w:rPr>
        <w:sectPr>
          <w:type w:val="continuous"/>
          <w:pgSz w:w="23812" w:h="16838"/>
          <w:pgMar w:top="400" w:right="935" w:bottom="400" w:left="0" w:header="0" w:footer="0" w:gutter="0"/>
          <w:cols w:equalWidth="0" w:num="2">
            <w:col w:w="12727" w:space="100"/>
            <w:col w:w="10049"/>
          </w:cols>
        </w:sectPr>
      </w:pPr>
    </w:p>
    <w:p>
      <w:pPr>
        <w:pStyle w:val="2"/>
        <w:spacing w:line="364" w:lineRule="auto"/>
      </w:pPr>
    </w:p>
    <w:p>
      <w:pPr>
        <w:pStyle w:val="2"/>
        <w:spacing w:before="63" w:line="159" w:lineRule="auto"/>
        <w:ind w:left="734"/>
        <w:rPr>
          <w:sz w:val="22"/>
          <w:szCs w:val="22"/>
        </w:rPr>
      </w:pPr>
      <w:r>
        <w:rPr>
          <w:color w:val="F37836"/>
          <w:spacing w:val="-6"/>
          <w:sz w:val="22"/>
          <w:szCs w:val="22"/>
        </w:rPr>
        <w:t>09</w:t>
      </w:r>
      <w:r>
        <w:rPr>
          <w:color w:val="F37836"/>
          <w:spacing w:val="1"/>
          <w:sz w:val="22"/>
          <w:szCs w:val="22"/>
        </w:rPr>
        <w:t xml:space="preserve">                                              </w:t>
      </w:r>
      <w:r>
        <w:rPr>
          <w:color w:val="F37836"/>
          <w:sz w:val="22"/>
          <w:szCs w:val="22"/>
        </w:rPr>
        <w:t xml:space="preserve">                                                                                                                                                                                                                                                                                                               </w:t>
      </w:r>
      <w:r>
        <w:rPr>
          <w:color w:val="27407D"/>
          <w:spacing w:val="-6"/>
          <w:sz w:val="22"/>
          <w:szCs w:val="22"/>
        </w:rPr>
        <w:t>10</w:t>
      </w:r>
    </w:p>
    <w:p>
      <w:pPr>
        <w:spacing w:line="159" w:lineRule="auto"/>
        <w:rPr>
          <w:sz w:val="22"/>
          <w:szCs w:val="22"/>
        </w:rPr>
        <w:sectPr>
          <w:type w:val="continuous"/>
          <w:pgSz w:w="23812" w:h="16838"/>
          <w:pgMar w:top="400" w:right="935" w:bottom="400" w:left="0" w:header="0" w:footer="0" w:gutter="0"/>
          <w:cols w:equalWidth="0" w:num="1">
            <w:col w:w="22876"/>
          </w:cols>
        </w:sectPr>
      </w:pPr>
    </w:p>
    <w:p>
      <w:pPr>
        <w:spacing w:before="37"/>
      </w:pPr>
    </w:p>
    <w:p>
      <w:pPr>
        <w:spacing w:before="36"/>
      </w:pPr>
    </w:p>
    <w:p>
      <w:pPr>
        <w:sectPr>
          <w:footerReference r:id="rId10" w:type="default"/>
          <w:pgSz w:w="23812" w:h="16838"/>
          <w:pgMar w:top="400" w:right="554" w:bottom="944" w:left="742" w:header="0" w:footer="730" w:gutter="0"/>
          <w:cols w:equalWidth="0" w:num="1">
            <w:col w:w="22514"/>
          </w:cols>
        </w:sectPr>
      </w:pPr>
    </w:p>
    <w:p>
      <w:pPr>
        <w:spacing w:before="91" w:line="185" w:lineRule="auto"/>
        <w:rPr>
          <w:rFonts w:hint="default" w:ascii="宋体" w:hAnsi="宋体" w:eastAsia="宋体" w:cs="宋体"/>
          <w:b/>
          <w:bCs/>
          <w:sz w:val="32"/>
          <w:szCs w:val="32"/>
          <w:lang w:val="en-US" w:eastAsia="zh-CN"/>
        </w:rPr>
      </w:pPr>
      <w:r>
        <w:rPr>
          <w:rFonts w:hint="eastAsia" w:ascii="微软雅黑" w:hAnsi="微软雅黑" w:eastAsia="微软雅黑" w:cs="微软雅黑"/>
          <w:spacing w:val="-8"/>
          <w:sz w:val="32"/>
          <w:szCs w:val="32"/>
          <w:lang w:eastAsia="zh-CN"/>
          <w14:textOutline w14:w="5847" w14:cap="sq" w14:cmpd="sng">
            <w14:solidFill>
              <w14:srgbClr w14:val="000000"/>
            </w14:solidFill>
            <w14:prstDash w14:val="solid"/>
            <w14:bevel/>
          </w14:textOutline>
        </w:rPr>
        <w:drawing>
          <wp:inline distT="0" distB="0" distL="114300" distR="114300">
            <wp:extent cx="5842635" cy="9648190"/>
            <wp:effectExtent l="0" t="0" r="9525" b="13970"/>
            <wp:docPr id="1" name="图片 1" descr="db7d1822a22adf6881c3f00a2726a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b7d1822a22adf6881c3f00a2726af5"/>
                    <pic:cNvPicPr>
                      <a:picLocks noChangeAspect="1"/>
                    </pic:cNvPicPr>
                  </pic:nvPicPr>
                  <pic:blipFill>
                    <a:blip r:embed="rId26"/>
                    <a:stretch>
                      <a:fillRect/>
                    </a:stretch>
                  </pic:blipFill>
                  <pic:spPr>
                    <a:xfrm>
                      <a:off x="0" y="0"/>
                      <a:ext cx="5842635" cy="9648190"/>
                    </a:xfrm>
                    <a:prstGeom prst="rect">
                      <a:avLst/>
                    </a:prstGeom>
                  </pic:spPr>
                </pic:pic>
              </a:graphicData>
            </a:graphic>
          </wp:inline>
        </w:drawing>
      </w:r>
      <w:r>
        <w:rPr>
          <w:rFonts w:hint="eastAsia" w:ascii="微软雅黑" w:hAnsi="微软雅黑" w:eastAsia="微软雅黑" w:cs="微软雅黑"/>
          <w:spacing w:val="-8"/>
          <w:sz w:val="32"/>
          <w:szCs w:val="32"/>
          <w:lang w:val="en-US" w:eastAsia="zh-CN"/>
          <w14:textOutline w14:w="5847" w14:cap="sq" w14:cmpd="sng">
            <w14:solidFill>
              <w14:srgbClr w14:val="000000"/>
            </w14:solidFill>
            <w14:prstDash w14:val="solid"/>
            <w14:bevel/>
          </w14:textOutline>
        </w:rPr>
        <w:t xml:space="preserve">     </w:t>
      </w:r>
      <w:bookmarkStart w:id="0" w:name="_GoBack"/>
      <w:bookmarkEnd w:id="0"/>
    </w:p>
    <w:sectPr>
      <w:footerReference r:id="rId11" w:type="default"/>
      <w:type w:val="continuous"/>
      <w:pgSz w:w="23812" w:h="16838"/>
      <w:pgMar w:top="400" w:right="604" w:bottom="944" w:left="743" w:header="0" w:footer="732" w:gutter="0"/>
      <w:cols w:equalWidth="0" w:num="2">
        <w:col w:w="11995" w:space="100"/>
        <w:col w:w="1037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rial Unicode MS">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90" w:lineRule="auto"/>
      <w:jc w:val="right"/>
      <w:rPr>
        <w:sz w:val="22"/>
        <w:szCs w:val="22"/>
      </w:rPr>
    </w:pPr>
    <w:r>
      <w:rPr>
        <w:color w:val="F37836"/>
        <w:spacing w:val="-6"/>
        <w:sz w:val="22"/>
        <w:szCs w:val="22"/>
      </w:rPr>
      <w:t>07</w:t>
    </w:r>
    <w:r>
      <w:rPr>
        <w:color w:val="F37836"/>
        <w:spacing w:val="1"/>
        <w:sz w:val="22"/>
        <w:szCs w:val="22"/>
      </w:rPr>
      <w:t xml:space="preserve">                                    </w:t>
    </w:r>
    <w:r>
      <w:rPr>
        <w:color w:val="F37836"/>
        <w:sz w:val="22"/>
        <w:szCs w:val="22"/>
      </w:rPr>
      <w:t xml:space="preserve">                                                                                                                                                                                                                                                                                                                         </w:t>
    </w:r>
    <w:r>
      <w:rPr>
        <w:color w:val="27407D"/>
        <w:spacing w:val="-6"/>
        <w:sz w:val="22"/>
        <w:szCs w:val="22"/>
      </w:rPr>
      <w:t>08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Arial" w:hAnsi="Arial" w:eastAsia="Arial" w:cs="Arial"/>
        <w:sz w:val="22"/>
        <w:szCs w:val="22"/>
      </w:rPr>
      <w:id w:val="1"/>
      <w:docPartObj>
        <w:docPartGallery w:val="Table of Contents"/>
        <w:docPartUnique/>
      </w:docPartObj>
    </w:sdtPr>
    <w:sdtEndPr>
      <w:rPr>
        <w:rFonts w:ascii="Arial" w:hAnsi="Arial" w:eastAsia="Arial" w:cs="Arial"/>
        <w:sz w:val="22"/>
        <w:szCs w:val="22"/>
      </w:rPr>
    </w:sdtEndPr>
    <w:sdtContent>
      <w:p>
        <w:pPr>
          <w:pStyle w:val="2"/>
          <w:spacing w:line="193" w:lineRule="auto"/>
          <w:rPr>
            <w:sz w:val="22"/>
            <w:szCs w:val="22"/>
          </w:rPr>
        </w:pPr>
        <w:r>
          <w:rPr>
            <w:color w:val="F37836"/>
            <w:spacing w:val="-8"/>
            <w:sz w:val="22"/>
            <w:szCs w:val="22"/>
          </w:rPr>
          <w:t>11</w:t>
        </w:r>
        <w:r>
          <w:rPr>
            <w:color w:val="F37836"/>
            <w:spacing w:val="1"/>
            <w:sz w:val="22"/>
            <w:szCs w:val="22"/>
          </w:rPr>
          <w:t xml:space="preserve">                                              </w:t>
        </w:r>
        <w:r>
          <w:rPr>
            <w:color w:val="F37836"/>
            <w:sz w:val="22"/>
            <w:szCs w:val="22"/>
          </w:rPr>
          <w:t xml:space="preserve">                                                                                                                                                                                                                                                                                                               </w:t>
        </w:r>
        <w:r>
          <w:rPr>
            <w:color w:val="27407D"/>
            <w:spacing w:val="-8"/>
            <w:sz w:val="22"/>
            <w:szCs w:val="22"/>
          </w:rPr>
          <w:t>12</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Arial" w:hAnsi="Arial" w:eastAsia="Arial" w:cs="Arial"/>
        <w:sz w:val="22"/>
        <w:szCs w:val="22"/>
      </w:rPr>
      <w:id w:val="2"/>
      <w:docPartObj>
        <w:docPartGallery w:val="Table of Contents"/>
        <w:docPartUnique/>
      </w:docPartObj>
    </w:sdtPr>
    <w:sdtEndPr>
      <w:rPr>
        <w:rFonts w:ascii="Arial" w:hAnsi="Arial" w:eastAsia="Arial" w:cs="Arial"/>
        <w:sz w:val="22"/>
        <w:szCs w:val="22"/>
      </w:rPr>
    </w:sdtEndPr>
    <w:sdtContent>
      <w:p>
        <w:pPr>
          <w:pStyle w:val="2"/>
          <w:spacing w:line="190" w:lineRule="auto"/>
          <w:rPr>
            <w:sz w:val="22"/>
            <w:szCs w:val="22"/>
          </w:rPr>
        </w:pPr>
        <w:r>
          <w:rPr>
            <w:color w:val="F37836"/>
            <w:spacing w:val="-8"/>
            <w:sz w:val="22"/>
            <w:szCs w:val="22"/>
          </w:rPr>
          <w:t>13</w:t>
        </w:r>
        <w:r>
          <w:rPr>
            <w:color w:val="F37836"/>
            <w:spacing w:val="1"/>
            <w:sz w:val="22"/>
            <w:szCs w:val="22"/>
          </w:rPr>
          <w:t xml:space="preserve">                                              </w:t>
        </w:r>
        <w:r>
          <w:rPr>
            <w:color w:val="F37836"/>
            <w:sz w:val="22"/>
            <w:szCs w:val="22"/>
          </w:rPr>
          <w:t xml:space="preserve">                                                                                                                                                                                                                                                                                                               </w:t>
        </w:r>
        <w:r>
          <w:rPr>
            <w:color w:val="27407D"/>
            <w:spacing w:val="-8"/>
            <w:sz w:val="22"/>
            <w:szCs w:val="22"/>
          </w:rPr>
          <w:t>14</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r>
      <w:drawing>
        <wp:anchor distT="0" distB="0" distL="0" distR="0" simplePos="0" relativeHeight="251659264" behindDoc="1" locked="0" layoutInCell="0" allowOverlap="1">
          <wp:simplePos x="0" y="0"/>
          <wp:positionH relativeFrom="page">
            <wp:posOffset>0</wp:posOffset>
          </wp:positionH>
          <wp:positionV relativeFrom="page">
            <wp:posOffset>0</wp:posOffset>
          </wp:positionV>
          <wp:extent cx="15119985" cy="1069213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15119985" cy="10692003"/>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NotDisplayPageBoundaries w:val="1"/>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Y2FiODdhZDRjMzE5ZTliZTM3YzVhZWNkZmQwNjFhYmYifQ=="/>
  </w:docVars>
  <w:rsids>
    <w:rsidRoot w:val="00000000"/>
    <w:rsid w:val="3B655A8D"/>
    <w:rsid w:val="52EE28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customXml" Target="../customXml/item1.xml"/><Relationship Id="rId26" Type="http://schemas.openxmlformats.org/officeDocument/2006/relationships/image" Target="media/image15.jpe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jpe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Info spid="_x0000_s1028"/>
    <customShpInfo spid="_x0000_s1029"/>
    <customShpInfo spid="_x0000_s1030"/>
    <customShpInfo spid="_x0000_s1032"/>
    <customShpInfo spid="_x0000_s1033"/>
    <customShpInfo spid="_x0000_s1031"/>
    <customShpInfo spid="_x0000_s1035"/>
    <customShpInfo spid="_x0000_s1036"/>
    <customShpInfo spid="_x0000_s10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TotalTime>
  <ScaleCrop>false</ScaleCrop>
  <LinksUpToDate>false</LinksUpToDate>
  <Application>WPS Office_12.1.0.16399_F1E327BC-269C-435d-A152-05C5408002CA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2024-04-29T14:47:00Z</dcterms:created>
  <dc:creator>Administrator</dc:creator>
  <cp:lastModifiedBy>王永明+南充</cp:lastModifiedBy>
  <dcterms:modified xsi:type="dcterms:W3CDTF">2024-04-29T15:28:01Z</dcterms:modified>
  <dc:title>泰国西那瓦国际大学与湖北省学院空间艺术研究院联合培养博士招生简章3</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2024-04-29T18:06:17Z</vt:filetime>
  </property>
  <property fmtid="{D5CDD505-2E9C-101B-9397-08002B2CF9AE}" pid="4" name="KSOProductBuildVer">
    <vt:lpwstr>2052-12.1.0.16399</vt:lpwstr>
  </property>
  <property fmtid="{D5CDD505-2E9C-101B-9397-08002B2CF9AE}" pid="5" name="ICV">
    <vt:lpwstr>2214A28767504AB18C0DCC75DFB031CF_13</vt:lpwstr>
  </property>
</Properties>
</file>